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F741F" w14:textId="77777777" w:rsidR="00B61072" w:rsidRDefault="00B61072" w:rsidP="008E0794">
      <w:pPr>
        <w:pStyle w:val="AralkYok"/>
        <w:jc w:val="center"/>
        <w:rPr>
          <w:rFonts w:cstheme="minorHAnsi"/>
          <w:b/>
          <w:sz w:val="24"/>
          <w:szCs w:val="24"/>
        </w:rPr>
      </w:pPr>
      <w:r>
        <w:rPr>
          <w:rFonts w:cstheme="minorHAnsi"/>
          <w:b/>
          <w:sz w:val="24"/>
          <w:szCs w:val="24"/>
        </w:rPr>
        <w:t>T.C</w:t>
      </w:r>
    </w:p>
    <w:p w14:paraId="23169E9B" w14:textId="77777777" w:rsidR="00827CB6" w:rsidRPr="00B61072" w:rsidRDefault="008E0794" w:rsidP="008E0794">
      <w:pPr>
        <w:pStyle w:val="AralkYok"/>
        <w:jc w:val="center"/>
        <w:rPr>
          <w:rFonts w:cstheme="minorHAnsi"/>
          <w:b/>
          <w:sz w:val="24"/>
          <w:szCs w:val="24"/>
        </w:rPr>
      </w:pPr>
      <w:r>
        <w:rPr>
          <w:rFonts w:cstheme="minorHAnsi"/>
          <w:b/>
          <w:sz w:val="24"/>
          <w:szCs w:val="24"/>
        </w:rPr>
        <w:t>GAZİ</w:t>
      </w:r>
      <w:r w:rsidR="00B61072">
        <w:rPr>
          <w:rFonts w:cstheme="minorHAnsi"/>
          <w:b/>
          <w:sz w:val="24"/>
          <w:szCs w:val="24"/>
        </w:rPr>
        <w:t xml:space="preserve"> ORTAOKULU</w:t>
      </w:r>
    </w:p>
    <w:p w14:paraId="35CF75E1" w14:textId="77777777" w:rsidR="00B61072" w:rsidRDefault="00DD33F0" w:rsidP="008E0794">
      <w:pPr>
        <w:pStyle w:val="AralkYok"/>
        <w:jc w:val="center"/>
        <w:rPr>
          <w:rFonts w:cstheme="minorHAnsi"/>
          <w:b/>
          <w:sz w:val="24"/>
          <w:szCs w:val="24"/>
        </w:rPr>
      </w:pPr>
      <w:r>
        <w:rPr>
          <w:rFonts w:cstheme="minorHAnsi"/>
          <w:b/>
          <w:sz w:val="24"/>
          <w:szCs w:val="24"/>
        </w:rPr>
        <w:t>….</w:t>
      </w:r>
      <w:r w:rsidR="00827CB6" w:rsidRPr="00B61072">
        <w:rPr>
          <w:rFonts w:cstheme="minorHAnsi"/>
          <w:b/>
          <w:sz w:val="24"/>
          <w:szCs w:val="24"/>
        </w:rPr>
        <w:t xml:space="preserve"> EĞİTİM ÖĞRETİM </w:t>
      </w:r>
      <w:r w:rsidR="00B61072">
        <w:rPr>
          <w:rFonts w:cstheme="minorHAnsi"/>
          <w:b/>
          <w:sz w:val="24"/>
          <w:szCs w:val="24"/>
        </w:rPr>
        <w:t>YILI TEKNOLOJİ TASARIM DERSİ</w:t>
      </w:r>
    </w:p>
    <w:p w14:paraId="72E9FCD8" w14:textId="6002FADA" w:rsidR="00827CB6" w:rsidRPr="00B61072" w:rsidRDefault="00827CB6" w:rsidP="008E0794">
      <w:pPr>
        <w:pStyle w:val="AralkYok"/>
        <w:jc w:val="center"/>
        <w:rPr>
          <w:rFonts w:cstheme="minorHAnsi"/>
          <w:b/>
          <w:sz w:val="24"/>
          <w:szCs w:val="24"/>
        </w:rPr>
      </w:pPr>
      <w:r w:rsidRPr="00B61072">
        <w:rPr>
          <w:rFonts w:cstheme="minorHAnsi"/>
          <w:b/>
          <w:sz w:val="24"/>
          <w:szCs w:val="24"/>
        </w:rPr>
        <w:t>SENE</w:t>
      </w:r>
      <w:r w:rsidR="005677DE">
        <w:rPr>
          <w:rFonts w:cstheme="minorHAnsi"/>
          <w:b/>
          <w:sz w:val="24"/>
          <w:szCs w:val="24"/>
        </w:rPr>
        <w:t xml:space="preserve"> </w:t>
      </w:r>
      <w:r w:rsidRPr="00B61072">
        <w:rPr>
          <w:rFonts w:cstheme="minorHAnsi"/>
          <w:b/>
          <w:sz w:val="24"/>
          <w:szCs w:val="24"/>
        </w:rPr>
        <w:t>BAŞI</w:t>
      </w:r>
      <w:r w:rsidR="005677DE">
        <w:rPr>
          <w:rFonts w:cstheme="minorHAnsi"/>
          <w:b/>
          <w:sz w:val="24"/>
          <w:szCs w:val="24"/>
        </w:rPr>
        <w:t xml:space="preserve"> </w:t>
      </w:r>
      <w:r w:rsidRPr="00B61072">
        <w:rPr>
          <w:rFonts w:cstheme="minorHAnsi"/>
          <w:b/>
          <w:sz w:val="24"/>
          <w:szCs w:val="24"/>
        </w:rPr>
        <w:t>ZÜMRE ÖĞRETMENLER KURULU TOPLANTI TUTANAĞI</w:t>
      </w:r>
    </w:p>
    <w:p w14:paraId="1595EEF2" w14:textId="77777777" w:rsidR="00827CB6" w:rsidRPr="00B61072" w:rsidRDefault="00827CB6" w:rsidP="008E0794">
      <w:pPr>
        <w:pStyle w:val="AralkYok"/>
        <w:jc w:val="center"/>
        <w:rPr>
          <w:rFonts w:cstheme="minorHAnsi"/>
          <w:b/>
          <w:sz w:val="24"/>
          <w:szCs w:val="24"/>
        </w:rPr>
      </w:pPr>
    </w:p>
    <w:tbl>
      <w:tblPr>
        <w:tblpPr w:leftFromText="141" w:rightFromText="141" w:vertAnchor="text" w:horzAnchor="margin" w:tblpXSpec="center" w:tblpY="56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000" w:firstRow="0" w:lastRow="0" w:firstColumn="0" w:lastColumn="0" w:noHBand="0" w:noVBand="0"/>
      </w:tblPr>
      <w:tblGrid>
        <w:gridCol w:w="3520"/>
        <w:gridCol w:w="6194"/>
      </w:tblGrid>
      <w:tr w:rsidR="00FE2969" w:rsidRPr="0025018F" w14:paraId="19330C85" w14:textId="77777777" w:rsidTr="006561FC">
        <w:tc>
          <w:tcPr>
            <w:tcW w:w="3560" w:type="dxa"/>
            <w:shd w:val="clear" w:color="auto" w:fill="FFFFFF" w:themeFill="background1"/>
            <w:vAlign w:val="center"/>
          </w:tcPr>
          <w:p w14:paraId="33FC72C9" w14:textId="77777777" w:rsidR="00FE2969" w:rsidRPr="001A6858" w:rsidRDefault="00FE2969" w:rsidP="00FE20C4">
            <w:pPr>
              <w:spacing w:after="120"/>
              <w:rPr>
                <w:rFonts w:ascii="Calibri" w:hAnsi="Calibri" w:cs="Calibri"/>
                <w:b/>
                <w:color w:val="000000"/>
                <w:sz w:val="24"/>
                <w:szCs w:val="24"/>
              </w:rPr>
            </w:pPr>
            <w:r w:rsidRPr="001A6858">
              <w:rPr>
                <w:rFonts w:ascii="Calibri" w:hAnsi="Calibri" w:cs="Calibri"/>
                <w:b/>
                <w:color w:val="000000"/>
                <w:sz w:val="24"/>
                <w:szCs w:val="24"/>
              </w:rPr>
              <w:t>Toplantı No</w:t>
            </w:r>
          </w:p>
        </w:tc>
        <w:tc>
          <w:tcPr>
            <w:tcW w:w="6291" w:type="dxa"/>
            <w:shd w:val="clear" w:color="auto" w:fill="FFFFFF" w:themeFill="background1"/>
            <w:vAlign w:val="center"/>
          </w:tcPr>
          <w:p w14:paraId="76CC5DAF" w14:textId="77777777" w:rsidR="00FE2969" w:rsidRPr="001A6858" w:rsidRDefault="00FE2969" w:rsidP="00FE20C4">
            <w:pPr>
              <w:spacing w:after="120"/>
              <w:rPr>
                <w:rFonts w:ascii="Calibri" w:hAnsi="Calibri" w:cs="Calibri"/>
                <w:color w:val="000000"/>
                <w:sz w:val="24"/>
                <w:szCs w:val="24"/>
              </w:rPr>
            </w:pPr>
            <w:r>
              <w:rPr>
                <w:rFonts w:ascii="Calibri" w:hAnsi="Calibri" w:cs="Calibri"/>
                <w:color w:val="000000"/>
                <w:sz w:val="24"/>
                <w:szCs w:val="24"/>
              </w:rPr>
              <w:t>: 1</w:t>
            </w:r>
          </w:p>
        </w:tc>
      </w:tr>
      <w:tr w:rsidR="00FE2969" w:rsidRPr="0025018F" w14:paraId="6763E5BC" w14:textId="77777777" w:rsidTr="006561FC">
        <w:tc>
          <w:tcPr>
            <w:tcW w:w="3560" w:type="dxa"/>
            <w:shd w:val="clear" w:color="auto" w:fill="FFFFFF" w:themeFill="background1"/>
            <w:vAlign w:val="center"/>
          </w:tcPr>
          <w:p w14:paraId="56740D3A" w14:textId="77777777" w:rsidR="00FE2969" w:rsidRPr="001A6858" w:rsidRDefault="00FE2969" w:rsidP="00FE20C4">
            <w:pPr>
              <w:spacing w:after="120"/>
              <w:rPr>
                <w:rFonts w:ascii="Calibri" w:hAnsi="Calibri" w:cs="Calibri"/>
                <w:b/>
                <w:color w:val="000000"/>
                <w:sz w:val="24"/>
                <w:szCs w:val="24"/>
              </w:rPr>
            </w:pPr>
            <w:r w:rsidRPr="001A6858">
              <w:rPr>
                <w:rFonts w:ascii="Calibri" w:hAnsi="Calibri" w:cs="Calibri"/>
                <w:b/>
                <w:color w:val="000000"/>
                <w:sz w:val="24"/>
                <w:szCs w:val="24"/>
              </w:rPr>
              <w:t xml:space="preserve">Toplantının Öğretim Yılı </w:t>
            </w:r>
          </w:p>
        </w:tc>
        <w:tc>
          <w:tcPr>
            <w:tcW w:w="6291" w:type="dxa"/>
            <w:shd w:val="clear" w:color="auto" w:fill="FFFFFF" w:themeFill="background1"/>
            <w:vAlign w:val="center"/>
          </w:tcPr>
          <w:p w14:paraId="3D2C4BC7" w14:textId="77777777" w:rsidR="00FE2969" w:rsidRPr="001A6858" w:rsidRDefault="00FE2969" w:rsidP="00FE20C4">
            <w:pPr>
              <w:spacing w:after="120"/>
              <w:rPr>
                <w:rFonts w:ascii="Calibri" w:hAnsi="Calibri" w:cs="Calibri"/>
                <w:color w:val="000000"/>
                <w:sz w:val="24"/>
                <w:szCs w:val="24"/>
              </w:rPr>
            </w:pPr>
            <w:r w:rsidRPr="001A6858">
              <w:rPr>
                <w:rFonts w:ascii="Calibri" w:hAnsi="Calibri" w:cs="Calibri"/>
                <w:color w:val="000000"/>
                <w:sz w:val="24"/>
                <w:szCs w:val="24"/>
              </w:rPr>
              <w:t xml:space="preserve">: </w:t>
            </w:r>
          </w:p>
        </w:tc>
      </w:tr>
      <w:tr w:rsidR="00FE2969" w:rsidRPr="0025018F" w14:paraId="6262D4BD" w14:textId="77777777" w:rsidTr="006561FC">
        <w:tc>
          <w:tcPr>
            <w:tcW w:w="3560" w:type="dxa"/>
            <w:shd w:val="clear" w:color="auto" w:fill="FFFFFF" w:themeFill="background1"/>
            <w:vAlign w:val="center"/>
          </w:tcPr>
          <w:p w14:paraId="7E715255" w14:textId="77777777" w:rsidR="00FE2969" w:rsidRPr="001A6858" w:rsidRDefault="00FE2969" w:rsidP="00FE20C4">
            <w:pPr>
              <w:spacing w:after="120"/>
              <w:rPr>
                <w:rFonts w:ascii="Calibri" w:hAnsi="Calibri" w:cs="Calibri"/>
                <w:b/>
                <w:color w:val="000000"/>
                <w:sz w:val="24"/>
                <w:szCs w:val="24"/>
              </w:rPr>
            </w:pPr>
            <w:r w:rsidRPr="001A6858">
              <w:rPr>
                <w:rFonts w:ascii="Calibri" w:hAnsi="Calibri" w:cs="Calibri"/>
                <w:b/>
                <w:color w:val="000000"/>
                <w:sz w:val="24"/>
                <w:szCs w:val="24"/>
              </w:rPr>
              <w:t xml:space="preserve">Toplantının Dönemi </w:t>
            </w:r>
          </w:p>
        </w:tc>
        <w:tc>
          <w:tcPr>
            <w:tcW w:w="6291" w:type="dxa"/>
            <w:shd w:val="clear" w:color="auto" w:fill="FFFFFF" w:themeFill="background1"/>
            <w:vAlign w:val="center"/>
          </w:tcPr>
          <w:p w14:paraId="5C707C71" w14:textId="77777777" w:rsidR="00FE2969" w:rsidRPr="001A6858" w:rsidRDefault="00FE2969" w:rsidP="00FE20C4">
            <w:pPr>
              <w:spacing w:after="120"/>
              <w:rPr>
                <w:rFonts w:ascii="Calibri" w:hAnsi="Calibri" w:cs="Calibri"/>
                <w:color w:val="000000"/>
                <w:sz w:val="24"/>
                <w:szCs w:val="24"/>
              </w:rPr>
            </w:pPr>
            <w:r>
              <w:rPr>
                <w:rFonts w:ascii="Calibri" w:hAnsi="Calibri" w:cs="Calibri"/>
                <w:color w:val="000000"/>
                <w:sz w:val="24"/>
                <w:szCs w:val="24"/>
              </w:rPr>
              <w:t>: 1</w:t>
            </w:r>
            <w:r w:rsidRPr="001A6858">
              <w:rPr>
                <w:rFonts w:ascii="Calibri" w:hAnsi="Calibri" w:cs="Calibri"/>
                <w:color w:val="000000"/>
                <w:sz w:val="24"/>
                <w:szCs w:val="24"/>
              </w:rPr>
              <w:t>. Dönem</w:t>
            </w:r>
          </w:p>
        </w:tc>
      </w:tr>
      <w:tr w:rsidR="00FE2969" w:rsidRPr="0025018F" w14:paraId="19C0E3A7" w14:textId="77777777" w:rsidTr="006561FC">
        <w:tc>
          <w:tcPr>
            <w:tcW w:w="3560" w:type="dxa"/>
            <w:shd w:val="clear" w:color="auto" w:fill="FFFFFF" w:themeFill="background1"/>
            <w:vAlign w:val="center"/>
          </w:tcPr>
          <w:p w14:paraId="048840C3" w14:textId="77777777" w:rsidR="00FE2969" w:rsidRPr="001A6858" w:rsidRDefault="00FE2969" w:rsidP="00FE20C4">
            <w:pPr>
              <w:pStyle w:val="Balk2"/>
              <w:spacing w:after="120"/>
              <w:ind w:firstLine="0"/>
              <w:jc w:val="left"/>
              <w:rPr>
                <w:rFonts w:ascii="Calibri" w:hAnsi="Calibri" w:cs="Calibri"/>
                <w:b/>
                <w:color w:val="000000"/>
                <w:szCs w:val="24"/>
              </w:rPr>
            </w:pPr>
            <w:r w:rsidRPr="001A6858">
              <w:rPr>
                <w:rFonts w:ascii="Calibri" w:hAnsi="Calibri" w:cs="Calibri"/>
                <w:b/>
                <w:color w:val="000000"/>
                <w:szCs w:val="24"/>
              </w:rPr>
              <w:t>Toplantının Tarihi ve yeri</w:t>
            </w:r>
          </w:p>
        </w:tc>
        <w:tc>
          <w:tcPr>
            <w:tcW w:w="6291" w:type="dxa"/>
            <w:shd w:val="clear" w:color="auto" w:fill="FFFFFF" w:themeFill="background1"/>
            <w:vAlign w:val="center"/>
          </w:tcPr>
          <w:p w14:paraId="7A29341B" w14:textId="77777777" w:rsidR="00FE2969" w:rsidRPr="001A6858" w:rsidRDefault="00FE2969" w:rsidP="00FE20C4">
            <w:pPr>
              <w:pStyle w:val="Balk2"/>
              <w:spacing w:after="120"/>
              <w:ind w:firstLine="0"/>
              <w:jc w:val="left"/>
              <w:rPr>
                <w:rFonts w:ascii="Calibri" w:hAnsi="Calibri" w:cs="Calibri"/>
                <w:color w:val="000000"/>
                <w:szCs w:val="24"/>
              </w:rPr>
            </w:pPr>
            <w:r w:rsidRPr="001A6858">
              <w:rPr>
                <w:rFonts w:ascii="Calibri" w:hAnsi="Calibri" w:cs="Calibri"/>
                <w:color w:val="000000"/>
                <w:szCs w:val="24"/>
              </w:rPr>
              <w:t xml:space="preserve">: </w:t>
            </w:r>
          </w:p>
        </w:tc>
      </w:tr>
      <w:tr w:rsidR="00FE2969" w:rsidRPr="0025018F" w14:paraId="454A65FC" w14:textId="77777777" w:rsidTr="006561FC">
        <w:trPr>
          <w:trHeight w:val="184"/>
        </w:trPr>
        <w:tc>
          <w:tcPr>
            <w:tcW w:w="3560" w:type="dxa"/>
            <w:shd w:val="clear" w:color="auto" w:fill="FFFFFF" w:themeFill="background1"/>
            <w:vAlign w:val="center"/>
          </w:tcPr>
          <w:p w14:paraId="17EA2A41" w14:textId="77777777" w:rsidR="00FE2969" w:rsidRPr="001A6858" w:rsidRDefault="00FE2969" w:rsidP="00FE20C4">
            <w:pPr>
              <w:pStyle w:val="Balk2"/>
              <w:spacing w:after="120"/>
              <w:ind w:firstLine="0"/>
              <w:jc w:val="left"/>
              <w:rPr>
                <w:rFonts w:ascii="Calibri" w:hAnsi="Calibri" w:cs="Calibri"/>
                <w:b/>
                <w:color w:val="000000"/>
                <w:szCs w:val="24"/>
              </w:rPr>
            </w:pPr>
            <w:r w:rsidRPr="001A6858">
              <w:rPr>
                <w:rFonts w:ascii="Calibri" w:hAnsi="Calibri" w:cs="Calibri"/>
                <w:b/>
                <w:color w:val="000000"/>
                <w:szCs w:val="24"/>
              </w:rPr>
              <w:t xml:space="preserve">Toplantının Başkanı </w:t>
            </w:r>
          </w:p>
        </w:tc>
        <w:tc>
          <w:tcPr>
            <w:tcW w:w="6291" w:type="dxa"/>
            <w:shd w:val="clear" w:color="auto" w:fill="FFFFFF" w:themeFill="background1"/>
            <w:vAlign w:val="center"/>
          </w:tcPr>
          <w:p w14:paraId="0D63B604" w14:textId="77777777" w:rsidR="00FE2969" w:rsidRPr="001A6858" w:rsidRDefault="00FE2969" w:rsidP="00FE20C4">
            <w:pPr>
              <w:pStyle w:val="Balk2"/>
              <w:spacing w:after="120"/>
              <w:ind w:firstLine="0"/>
              <w:jc w:val="left"/>
              <w:rPr>
                <w:rFonts w:ascii="Calibri" w:hAnsi="Calibri" w:cs="Calibri"/>
                <w:color w:val="000000"/>
                <w:szCs w:val="24"/>
              </w:rPr>
            </w:pPr>
            <w:r w:rsidRPr="001A6858">
              <w:rPr>
                <w:rFonts w:ascii="Calibri" w:hAnsi="Calibri" w:cs="Calibri"/>
                <w:color w:val="000000"/>
                <w:szCs w:val="24"/>
              </w:rPr>
              <w:t xml:space="preserve">: </w:t>
            </w:r>
          </w:p>
        </w:tc>
      </w:tr>
      <w:tr w:rsidR="00FE2969" w:rsidRPr="0025018F" w14:paraId="44A894DE" w14:textId="77777777" w:rsidTr="006561FC">
        <w:tc>
          <w:tcPr>
            <w:tcW w:w="3560" w:type="dxa"/>
            <w:shd w:val="clear" w:color="auto" w:fill="FFFFFF" w:themeFill="background1"/>
            <w:vAlign w:val="center"/>
          </w:tcPr>
          <w:p w14:paraId="523746AB" w14:textId="77777777" w:rsidR="00FE2969" w:rsidRPr="001A6858" w:rsidRDefault="00FE2969" w:rsidP="00FE20C4">
            <w:pPr>
              <w:spacing w:after="120"/>
              <w:rPr>
                <w:rFonts w:ascii="Calibri" w:hAnsi="Calibri" w:cs="Calibri"/>
                <w:b/>
                <w:color w:val="000000"/>
                <w:sz w:val="24"/>
                <w:szCs w:val="24"/>
              </w:rPr>
            </w:pPr>
            <w:r w:rsidRPr="001A6858">
              <w:rPr>
                <w:rFonts w:ascii="Calibri" w:hAnsi="Calibri" w:cs="Calibri"/>
                <w:b/>
                <w:color w:val="000000"/>
                <w:sz w:val="24"/>
                <w:szCs w:val="24"/>
              </w:rPr>
              <w:t xml:space="preserve">Toplantıya Katılanlar </w:t>
            </w:r>
          </w:p>
        </w:tc>
        <w:tc>
          <w:tcPr>
            <w:tcW w:w="6291" w:type="dxa"/>
            <w:shd w:val="clear" w:color="auto" w:fill="FFFFFF" w:themeFill="background1"/>
            <w:vAlign w:val="center"/>
          </w:tcPr>
          <w:p w14:paraId="2D9EEAF5" w14:textId="77777777" w:rsidR="00FE2969" w:rsidRPr="001A6858" w:rsidRDefault="00FE2969" w:rsidP="00FE20C4">
            <w:pPr>
              <w:spacing w:after="120"/>
              <w:rPr>
                <w:rFonts w:ascii="Calibri" w:hAnsi="Calibri" w:cs="Calibri"/>
                <w:color w:val="000000"/>
                <w:sz w:val="24"/>
                <w:szCs w:val="24"/>
              </w:rPr>
            </w:pPr>
            <w:r w:rsidRPr="001A6858">
              <w:rPr>
                <w:rFonts w:ascii="Calibri" w:hAnsi="Calibri" w:cs="Calibri"/>
                <w:color w:val="000000"/>
                <w:sz w:val="24"/>
                <w:szCs w:val="24"/>
              </w:rPr>
              <w:t xml:space="preserve">: </w:t>
            </w:r>
          </w:p>
        </w:tc>
      </w:tr>
    </w:tbl>
    <w:p w14:paraId="1263D6A7" w14:textId="77777777" w:rsidR="00FE2969" w:rsidRDefault="00FE2969" w:rsidP="00BA04D5">
      <w:pPr>
        <w:jc w:val="both"/>
        <w:rPr>
          <w:rFonts w:cstheme="minorHAnsi"/>
          <w:sz w:val="24"/>
          <w:szCs w:val="24"/>
        </w:rPr>
      </w:pPr>
    </w:p>
    <w:p w14:paraId="1B2E7B85" w14:textId="77777777" w:rsidR="00FE2969" w:rsidRDefault="00FE2969" w:rsidP="00BA04D5">
      <w:pPr>
        <w:jc w:val="both"/>
        <w:rPr>
          <w:rFonts w:cstheme="minorHAnsi"/>
          <w:sz w:val="24"/>
          <w:szCs w:val="24"/>
        </w:rPr>
      </w:pPr>
    </w:p>
    <w:p w14:paraId="61454F4B" w14:textId="77777777" w:rsidR="00827CB6" w:rsidRPr="00B61072" w:rsidRDefault="00827CB6" w:rsidP="00BA04D5">
      <w:pPr>
        <w:jc w:val="both"/>
        <w:rPr>
          <w:rFonts w:cstheme="minorHAnsi"/>
          <w:b/>
          <w:bCs/>
          <w:sz w:val="24"/>
          <w:szCs w:val="24"/>
        </w:rPr>
      </w:pPr>
      <w:r w:rsidRPr="00B61072">
        <w:rPr>
          <w:rFonts w:cstheme="minorHAnsi"/>
          <w:b/>
          <w:bCs/>
          <w:sz w:val="24"/>
          <w:szCs w:val="24"/>
        </w:rPr>
        <w:t>GÜNDEM MADDELERİ</w:t>
      </w:r>
      <w:bookmarkStart w:id="0" w:name="_GoBack"/>
      <w:bookmarkEnd w:id="0"/>
    </w:p>
    <w:p w14:paraId="3AFFD001" w14:textId="4FEF8255" w:rsidR="00827CB6" w:rsidRPr="00B61072" w:rsidRDefault="00827CB6" w:rsidP="00BA04D5">
      <w:pPr>
        <w:pStyle w:val="ListeParagraf"/>
        <w:numPr>
          <w:ilvl w:val="0"/>
          <w:numId w:val="26"/>
        </w:numPr>
        <w:spacing w:after="0" w:line="240" w:lineRule="auto"/>
        <w:ind w:left="567" w:hanging="283"/>
        <w:jc w:val="both"/>
        <w:rPr>
          <w:rFonts w:cstheme="minorHAnsi"/>
          <w:b/>
          <w:sz w:val="24"/>
          <w:szCs w:val="24"/>
        </w:rPr>
      </w:pPr>
      <w:r w:rsidRPr="00B61072">
        <w:rPr>
          <w:rFonts w:cstheme="minorHAnsi"/>
          <w:sz w:val="24"/>
          <w:szCs w:val="24"/>
        </w:rPr>
        <w:t>Açıl</w:t>
      </w:r>
      <w:r w:rsidR="00B61072">
        <w:rPr>
          <w:rFonts w:cstheme="minorHAnsi"/>
          <w:sz w:val="24"/>
          <w:szCs w:val="24"/>
        </w:rPr>
        <w:t xml:space="preserve">ış, </w:t>
      </w:r>
      <w:r w:rsidR="00D3272B" w:rsidRPr="00B61072">
        <w:rPr>
          <w:rFonts w:cstheme="minorHAnsi"/>
          <w:sz w:val="24"/>
          <w:szCs w:val="24"/>
        </w:rPr>
        <w:t>yoklama</w:t>
      </w:r>
      <w:r w:rsidR="005D1A5F" w:rsidRPr="00B61072">
        <w:rPr>
          <w:rFonts w:cstheme="minorHAnsi"/>
          <w:sz w:val="24"/>
          <w:szCs w:val="24"/>
        </w:rPr>
        <w:t xml:space="preserve"> yapılması</w:t>
      </w:r>
      <w:r w:rsidR="003B759E">
        <w:rPr>
          <w:rFonts w:cstheme="minorHAnsi"/>
          <w:sz w:val="24"/>
          <w:szCs w:val="24"/>
        </w:rPr>
        <w:t xml:space="preserve"> </w:t>
      </w:r>
      <w:r w:rsidR="00B61072">
        <w:rPr>
          <w:rFonts w:cstheme="minorHAnsi"/>
          <w:sz w:val="24"/>
          <w:szCs w:val="24"/>
        </w:rPr>
        <w:t>zümre başkanı ve yedek başkan seçiminin y</w:t>
      </w:r>
      <w:r w:rsidR="005D1A5F" w:rsidRPr="00B61072">
        <w:rPr>
          <w:rFonts w:cstheme="minorHAnsi"/>
          <w:sz w:val="24"/>
          <w:szCs w:val="24"/>
        </w:rPr>
        <w:t>apılması</w:t>
      </w:r>
    </w:p>
    <w:p w14:paraId="02DB9574" w14:textId="77777777" w:rsidR="00844E96" w:rsidRPr="00B61072" w:rsidRDefault="00827CB6" w:rsidP="00BA04D5">
      <w:pPr>
        <w:pStyle w:val="ListeParagraf"/>
        <w:numPr>
          <w:ilvl w:val="0"/>
          <w:numId w:val="26"/>
        </w:numPr>
        <w:ind w:left="567" w:hanging="283"/>
        <w:jc w:val="both"/>
        <w:rPr>
          <w:rFonts w:cstheme="minorHAnsi"/>
          <w:sz w:val="24"/>
          <w:szCs w:val="24"/>
        </w:rPr>
      </w:pPr>
      <w:r w:rsidRPr="00B61072">
        <w:rPr>
          <w:rFonts w:cstheme="minorHAnsi"/>
          <w:sz w:val="24"/>
          <w:szCs w:val="24"/>
        </w:rPr>
        <w:t>Bir önceki toplantıd</w:t>
      </w:r>
      <w:r w:rsidR="00E226AB">
        <w:rPr>
          <w:rFonts w:cstheme="minorHAnsi"/>
          <w:sz w:val="24"/>
          <w:szCs w:val="24"/>
        </w:rPr>
        <w:t>a alınan kararların görüşülmesi</w:t>
      </w:r>
    </w:p>
    <w:p w14:paraId="3D012383" w14:textId="77777777" w:rsidR="00844E96" w:rsidRDefault="00844E96" w:rsidP="00BA04D5">
      <w:pPr>
        <w:pStyle w:val="ListeParagraf"/>
        <w:numPr>
          <w:ilvl w:val="0"/>
          <w:numId w:val="26"/>
        </w:numPr>
        <w:ind w:left="567" w:hanging="283"/>
        <w:jc w:val="both"/>
        <w:rPr>
          <w:rFonts w:cstheme="minorHAnsi"/>
          <w:sz w:val="24"/>
          <w:szCs w:val="24"/>
        </w:rPr>
      </w:pPr>
      <w:r w:rsidRPr="00B61072">
        <w:rPr>
          <w:rFonts w:cstheme="minorHAnsi"/>
          <w:sz w:val="24"/>
          <w:szCs w:val="24"/>
        </w:rPr>
        <w:t>Planlamaların; eğitim öğretimle ilgili mevzuat, okulun kuruluş amacı ve ilgili alanın öğretim programına uygun olarak yapılması</w:t>
      </w:r>
    </w:p>
    <w:p w14:paraId="6FBC1E0C" w14:textId="77777777" w:rsidR="00BA04D5" w:rsidRPr="00BA04D5" w:rsidRDefault="00DD33F0" w:rsidP="00BA04D5">
      <w:pPr>
        <w:pStyle w:val="ListeParagraf"/>
        <w:numPr>
          <w:ilvl w:val="0"/>
          <w:numId w:val="26"/>
        </w:numPr>
        <w:ind w:left="426" w:hanging="77"/>
        <w:jc w:val="both"/>
        <w:rPr>
          <w:rFonts w:cstheme="minorHAnsi"/>
          <w:sz w:val="24"/>
          <w:szCs w:val="24"/>
        </w:rPr>
      </w:pPr>
      <w:r>
        <w:rPr>
          <w:rFonts w:cstheme="minorHAnsi"/>
          <w:sz w:val="24"/>
          <w:szCs w:val="24"/>
        </w:rPr>
        <w:t>….</w:t>
      </w:r>
      <w:r w:rsidR="00BA04D5" w:rsidRPr="00BA04D5">
        <w:rPr>
          <w:rFonts w:cstheme="minorHAnsi"/>
          <w:sz w:val="24"/>
          <w:szCs w:val="24"/>
        </w:rPr>
        <w:t xml:space="preserve"> eğitim ve öğretim yılına ait yıllık planların ve ders bazında gerçekleştirilecek uzaktan öğre</w:t>
      </w:r>
      <w:r w:rsidR="00DF39B5">
        <w:rPr>
          <w:rFonts w:cstheme="minorHAnsi"/>
          <w:sz w:val="24"/>
          <w:szCs w:val="24"/>
        </w:rPr>
        <w:t>tim etkinliklerinin planlanması</w:t>
      </w:r>
    </w:p>
    <w:p w14:paraId="1ED9B1D1" w14:textId="77777777" w:rsidR="00BA04D5" w:rsidRPr="00BA04D5" w:rsidRDefault="00BA04D5" w:rsidP="00BA04D5">
      <w:pPr>
        <w:pStyle w:val="ListeParagraf"/>
        <w:numPr>
          <w:ilvl w:val="0"/>
          <w:numId w:val="26"/>
        </w:numPr>
        <w:ind w:left="709"/>
        <w:jc w:val="both"/>
        <w:rPr>
          <w:rFonts w:cstheme="minorHAnsi"/>
          <w:sz w:val="24"/>
          <w:szCs w:val="24"/>
        </w:rPr>
      </w:pPr>
      <w:r w:rsidRPr="00BA04D5">
        <w:rPr>
          <w:rFonts w:cstheme="minorHAnsi"/>
          <w:sz w:val="24"/>
          <w:szCs w:val="24"/>
        </w:rPr>
        <w:t>Covıd-19 salgını uzaktan eğitim süreçlerinin değerlendirilmesi</w:t>
      </w:r>
    </w:p>
    <w:p w14:paraId="2087515B" w14:textId="77777777" w:rsidR="00BA04D5" w:rsidRPr="00BA04D5" w:rsidRDefault="00BA04D5" w:rsidP="00BA04D5">
      <w:pPr>
        <w:pStyle w:val="ListeParagraf"/>
        <w:numPr>
          <w:ilvl w:val="0"/>
          <w:numId w:val="26"/>
        </w:numPr>
        <w:ind w:left="709"/>
        <w:jc w:val="both"/>
        <w:rPr>
          <w:rFonts w:cstheme="minorHAnsi"/>
          <w:sz w:val="24"/>
          <w:szCs w:val="24"/>
        </w:rPr>
      </w:pPr>
      <w:proofErr w:type="spellStart"/>
      <w:r w:rsidRPr="00BA04D5">
        <w:rPr>
          <w:rFonts w:cstheme="minorHAnsi"/>
          <w:sz w:val="24"/>
          <w:szCs w:val="24"/>
        </w:rPr>
        <w:t>Pandemi</w:t>
      </w:r>
      <w:proofErr w:type="spellEnd"/>
      <w:r w:rsidRPr="00BA04D5">
        <w:rPr>
          <w:rFonts w:cstheme="minorHAnsi"/>
          <w:sz w:val="24"/>
          <w:szCs w:val="24"/>
        </w:rPr>
        <w:t xml:space="preserve"> dönemi </w:t>
      </w:r>
      <w:proofErr w:type="spellStart"/>
      <w:r w:rsidRPr="00BA04D5">
        <w:rPr>
          <w:rFonts w:cstheme="minorHAnsi"/>
          <w:sz w:val="24"/>
          <w:szCs w:val="24"/>
        </w:rPr>
        <w:t>psikososyal</w:t>
      </w:r>
      <w:proofErr w:type="spellEnd"/>
      <w:r w:rsidRPr="00BA04D5">
        <w:rPr>
          <w:rFonts w:cstheme="minorHAnsi"/>
          <w:sz w:val="24"/>
          <w:szCs w:val="24"/>
        </w:rPr>
        <w:t xml:space="preserve"> destek çalışmaları</w:t>
      </w:r>
    </w:p>
    <w:p w14:paraId="0248CCE8" w14:textId="77777777" w:rsidR="00BA04D5" w:rsidRPr="00BA04D5" w:rsidRDefault="00BA04D5" w:rsidP="00BA04D5">
      <w:pPr>
        <w:pStyle w:val="ListeParagraf"/>
        <w:numPr>
          <w:ilvl w:val="0"/>
          <w:numId w:val="26"/>
        </w:numPr>
        <w:ind w:left="709"/>
        <w:jc w:val="both"/>
        <w:rPr>
          <w:rFonts w:cstheme="minorHAnsi"/>
          <w:sz w:val="24"/>
          <w:szCs w:val="24"/>
        </w:rPr>
      </w:pPr>
      <w:r w:rsidRPr="00BA04D5">
        <w:rPr>
          <w:rFonts w:cstheme="minorHAnsi"/>
          <w:sz w:val="24"/>
          <w:szCs w:val="24"/>
        </w:rPr>
        <w:t>Covid-19 ile mücadelede uyulacak hususların belirlenmesi</w:t>
      </w:r>
    </w:p>
    <w:p w14:paraId="3DE98047" w14:textId="77777777" w:rsidR="00844E96" w:rsidRPr="00B61072" w:rsidRDefault="00844E96" w:rsidP="00BA04D5">
      <w:pPr>
        <w:pStyle w:val="ListeParagraf"/>
        <w:numPr>
          <w:ilvl w:val="0"/>
          <w:numId w:val="26"/>
        </w:numPr>
        <w:ind w:left="567" w:hanging="283"/>
        <w:jc w:val="both"/>
        <w:rPr>
          <w:rFonts w:cstheme="minorHAnsi"/>
          <w:sz w:val="24"/>
          <w:szCs w:val="24"/>
        </w:rPr>
      </w:pPr>
      <w:r w:rsidRPr="00B61072">
        <w:rPr>
          <w:rFonts w:cstheme="minorHAnsi"/>
          <w:sz w:val="24"/>
          <w:szCs w:val="24"/>
        </w:rPr>
        <w:t xml:space="preserve">Öğretim programlarının incelenmesi, programların çevre özellikleri de dikkate alınarak amacına ve </w:t>
      </w:r>
      <w:r w:rsidR="00FD40AE" w:rsidRPr="00B61072">
        <w:rPr>
          <w:rFonts w:cstheme="minorHAnsi"/>
          <w:sz w:val="24"/>
          <w:szCs w:val="24"/>
        </w:rPr>
        <w:t>içeriğine uygun</w:t>
      </w:r>
      <w:r w:rsidRPr="00B61072">
        <w:rPr>
          <w:rFonts w:cstheme="minorHAnsi"/>
          <w:sz w:val="24"/>
          <w:szCs w:val="24"/>
        </w:rPr>
        <w:t xml:space="preserve"> olarak uygulanması, yıllık plan ve ders planlarının hazırlanması ve uygulanmasında konu ve kazanım </w:t>
      </w:r>
      <w:r w:rsidR="00E226AB">
        <w:rPr>
          <w:rFonts w:cstheme="minorHAnsi"/>
          <w:sz w:val="24"/>
          <w:szCs w:val="24"/>
        </w:rPr>
        <w:t>ağırlıklarının dikkate alınması</w:t>
      </w:r>
    </w:p>
    <w:p w14:paraId="41EAECC7" w14:textId="77777777" w:rsidR="00844E96" w:rsidRPr="00B61072" w:rsidRDefault="00844E96" w:rsidP="00BA04D5">
      <w:pPr>
        <w:pStyle w:val="ListeParagraf"/>
        <w:numPr>
          <w:ilvl w:val="0"/>
          <w:numId w:val="26"/>
        </w:numPr>
        <w:ind w:left="567" w:hanging="283"/>
        <w:jc w:val="both"/>
        <w:rPr>
          <w:rFonts w:cstheme="minorHAnsi"/>
          <w:sz w:val="24"/>
          <w:szCs w:val="24"/>
        </w:rPr>
      </w:pPr>
      <w:r w:rsidRPr="00B61072">
        <w:rPr>
          <w:rFonts w:cstheme="minorHAnsi"/>
          <w:sz w:val="24"/>
          <w:szCs w:val="24"/>
        </w:rPr>
        <w:t>Derslerin işlenişinde uygulanacak öğretim yöntem</w:t>
      </w:r>
      <w:r w:rsidR="00E226AB">
        <w:rPr>
          <w:rFonts w:cstheme="minorHAnsi"/>
          <w:sz w:val="24"/>
          <w:szCs w:val="24"/>
        </w:rPr>
        <w:t xml:space="preserve"> ve tekniklerinin belirlenmesi</w:t>
      </w:r>
    </w:p>
    <w:p w14:paraId="6C8A559F" w14:textId="77777777" w:rsidR="00844E96" w:rsidRPr="00B61072" w:rsidRDefault="00844E96" w:rsidP="00BA04D5">
      <w:pPr>
        <w:pStyle w:val="ListeParagraf"/>
        <w:numPr>
          <w:ilvl w:val="0"/>
          <w:numId w:val="26"/>
        </w:numPr>
        <w:ind w:left="567" w:hanging="283"/>
        <w:jc w:val="both"/>
        <w:rPr>
          <w:rFonts w:cstheme="minorHAnsi"/>
          <w:sz w:val="24"/>
          <w:szCs w:val="24"/>
        </w:rPr>
      </w:pPr>
      <w:r w:rsidRPr="00B61072">
        <w:rPr>
          <w:rFonts w:cstheme="minorHAnsi"/>
          <w:sz w:val="24"/>
          <w:szCs w:val="24"/>
        </w:rPr>
        <w:t xml:space="preserve">Özel </w:t>
      </w:r>
      <w:r w:rsidR="00FD40AE" w:rsidRPr="00B61072">
        <w:rPr>
          <w:rFonts w:cstheme="minorHAnsi"/>
          <w:sz w:val="24"/>
          <w:szCs w:val="24"/>
        </w:rPr>
        <w:t>eğitim ihtiyacı</w:t>
      </w:r>
      <w:r w:rsidRPr="00B61072">
        <w:rPr>
          <w:rFonts w:cstheme="minorHAnsi"/>
          <w:sz w:val="24"/>
          <w:szCs w:val="24"/>
        </w:rPr>
        <w:t xml:space="preserve"> olan öğrenciler için </w:t>
      </w:r>
      <w:r w:rsidR="00FD40AE" w:rsidRPr="00B61072">
        <w:rPr>
          <w:rFonts w:cstheme="minorHAnsi"/>
          <w:sz w:val="24"/>
          <w:szCs w:val="24"/>
        </w:rPr>
        <w:t>Bireyselleştirilmiş Eğitim</w:t>
      </w:r>
      <w:r w:rsidRPr="00B61072">
        <w:rPr>
          <w:rFonts w:cstheme="minorHAnsi"/>
          <w:sz w:val="24"/>
          <w:szCs w:val="24"/>
        </w:rPr>
        <w:t xml:space="preserve"> Programları (BEP)  ile ders</w:t>
      </w:r>
      <w:r w:rsidR="00E226AB">
        <w:rPr>
          <w:rFonts w:cstheme="minorHAnsi"/>
          <w:sz w:val="24"/>
          <w:szCs w:val="24"/>
        </w:rPr>
        <w:t xml:space="preserve"> planlarının görüşülmesi</w:t>
      </w:r>
    </w:p>
    <w:p w14:paraId="1203B1F8" w14:textId="77777777" w:rsidR="00844E96" w:rsidRPr="00B61072" w:rsidRDefault="00844E96" w:rsidP="00BA04D5">
      <w:pPr>
        <w:pStyle w:val="ListeParagraf"/>
        <w:numPr>
          <w:ilvl w:val="0"/>
          <w:numId w:val="26"/>
        </w:numPr>
        <w:ind w:left="567" w:hanging="283"/>
        <w:jc w:val="both"/>
        <w:rPr>
          <w:rFonts w:cstheme="minorHAnsi"/>
          <w:sz w:val="24"/>
          <w:szCs w:val="24"/>
        </w:rPr>
      </w:pPr>
      <w:r w:rsidRPr="00B61072">
        <w:rPr>
          <w:rFonts w:cstheme="minorHAnsi"/>
          <w:sz w:val="24"/>
          <w:szCs w:val="24"/>
        </w:rPr>
        <w:t xml:space="preserve">Diğer zümre ve alan öğretmenleriyle yapılabilecek işbirliği ve esasların belirlenmesi, </w:t>
      </w:r>
    </w:p>
    <w:p w14:paraId="32CF3EA7" w14:textId="77777777" w:rsidR="00844E96" w:rsidRPr="00B61072" w:rsidRDefault="00FD40AE" w:rsidP="00BA04D5">
      <w:pPr>
        <w:pStyle w:val="ListeParagraf"/>
        <w:numPr>
          <w:ilvl w:val="0"/>
          <w:numId w:val="26"/>
        </w:numPr>
        <w:ind w:left="567" w:hanging="283"/>
        <w:jc w:val="both"/>
        <w:rPr>
          <w:rFonts w:cstheme="minorHAnsi"/>
          <w:sz w:val="24"/>
          <w:szCs w:val="24"/>
        </w:rPr>
      </w:pPr>
      <w:r w:rsidRPr="00B61072">
        <w:rPr>
          <w:rFonts w:cstheme="minorHAnsi"/>
          <w:sz w:val="24"/>
          <w:szCs w:val="24"/>
        </w:rPr>
        <w:t>Öğretim alanı</w:t>
      </w:r>
      <w:r w:rsidR="00E03DE1" w:rsidRPr="00B61072">
        <w:rPr>
          <w:rFonts w:cstheme="minorHAnsi"/>
          <w:sz w:val="24"/>
          <w:szCs w:val="24"/>
        </w:rPr>
        <w:t xml:space="preserve"> ile bilim ve teknolojideki gelişmelerin izlen</w:t>
      </w:r>
      <w:r w:rsidR="00E226AB">
        <w:rPr>
          <w:rFonts w:cstheme="minorHAnsi"/>
          <w:sz w:val="24"/>
          <w:szCs w:val="24"/>
        </w:rPr>
        <w:t>erek uygulamalara yansıtılması</w:t>
      </w:r>
    </w:p>
    <w:p w14:paraId="53A3520D" w14:textId="17B619E6" w:rsidR="00E03DE1" w:rsidRPr="00B61072" w:rsidRDefault="00FD40AE" w:rsidP="00BA04D5">
      <w:pPr>
        <w:pStyle w:val="ListeParagraf"/>
        <w:numPr>
          <w:ilvl w:val="0"/>
          <w:numId w:val="26"/>
        </w:numPr>
        <w:ind w:left="567" w:hanging="283"/>
        <w:jc w:val="both"/>
        <w:rPr>
          <w:rFonts w:cstheme="minorHAnsi"/>
          <w:sz w:val="24"/>
          <w:szCs w:val="24"/>
        </w:rPr>
      </w:pPr>
      <w:r w:rsidRPr="00B61072">
        <w:rPr>
          <w:rFonts w:cstheme="minorHAnsi"/>
          <w:sz w:val="24"/>
          <w:szCs w:val="24"/>
        </w:rPr>
        <w:t>Öğrencilerde girişimcilik</w:t>
      </w:r>
      <w:r w:rsidR="00F71E80">
        <w:rPr>
          <w:rFonts w:cstheme="minorHAnsi"/>
          <w:sz w:val="24"/>
          <w:szCs w:val="24"/>
        </w:rPr>
        <w:t xml:space="preserve"> </w:t>
      </w:r>
      <w:r w:rsidRPr="00B61072">
        <w:rPr>
          <w:rFonts w:cstheme="minorHAnsi"/>
          <w:sz w:val="24"/>
          <w:szCs w:val="24"/>
        </w:rPr>
        <w:t>bilincinin kazandırılmasına</w:t>
      </w:r>
      <w:r w:rsidR="00E226AB">
        <w:rPr>
          <w:rFonts w:cstheme="minorHAnsi"/>
          <w:sz w:val="24"/>
          <w:szCs w:val="24"/>
        </w:rPr>
        <w:t xml:space="preserve"> yönelik çalışmaların yapılması</w:t>
      </w:r>
    </w:p>
    <w:p w14:paraId="3B8F9E34" w14:textId="77777777" w:rsidR="00E03DE1" w:rsidRPr="00B61072" w:rsidRDefault="00E03DE1" w:rsidP="00BA04D5">
      <w:pPr>
        <w:pStyle w:val="ListeParagraf"/>
        <w:numPr>
          <w:ilvl w:val="0"/>
          <w:numId w:val="26"/>
        </w:numPr>
        <w:ind w:left="567" w:hanging="283"/>
        <w:jc w:val="both"/>
        <w:rPr>
          <w:rFonts w:cstheme="minorHAnsi"/>
          <w:sz w:val="24"/>
          <w:szCs w:val="24"/>
        </w:rPr>
      </w:pPr>
      <w:r w:rsidRPr="00B61072">
        <w:rPr>
          <w:rFonts w:cstheme="minorHAnsi"/>
          <w:sz w:val="24"/>
          <w:szCs w:val="24"/>
        </w:rPr>
        <w:t xml:space="preserve">Derslerin daha verimli işlenebilmesi için ihtiyaç </w:t>
      </w:r>
      <w:r w:rsidR="00FD40AE" w:rsidRPr="00B61072">
        <w:rPr>
          <w:rFonts w:cstheme="minorHAnsi"/>
          <w:sz w:val="24"/>
          <w:szCs w:val="24"/>
        </w:rPr>
        <w:t>duyulan kitap</w:t>
      </w:r>
      <w:r w:rsidRPr="00B61072">
        <w:rPr>
          <w:rFonts w:cstheme="minorHAnsi"/>
          <w:sz w:val="24"/>
          <w:szCs w:val="24"/>
        </w:rPr>
        <w:t xml:space="preserve">, araç- </w:t>
      </w:r>
      <w:r w:rsidR="00FD40AE" w:rsidRPr="00B61072">
        <w:rPr>
          <w:rFonts w:cstheme="minorHAnsi"/>
          <w:sz w:val="24"/>
          <w:szCs w:val="24"/>
        </w:rPr>
        <w:t>gereç vb.</w:t>
      </w:r>
      <w:r w:rsidRPr="00B61072">
        <w:rPr>
          <w:rFonts w:cstheme="minorHAnsi"/>
          <w:sz w:val="24"/>
          <w:szCs w:val="24"/>
        </w:rPr>
        <w:t xml:space="preserve"> öğretim materyallerinin belirlenmesi,</w:t>
      </w:r>
      <w:r w:rsidR="00DD69AE" w:rsidRPr="00B61072">
        <w:rPr>
          <w:rFonts w:cstheme="minorHAnsi"/>
          <w:sz w:val="24"/>
          <w:szCs w:val="24"/>
        </w:rPr>
        <w:t xml:space="preserve"> atölye ihtiyacı</w:t>
      </w:r>
    </w:p>
    <w:p w14:paraId="0FB516CC" w14:textId="77777777" w:rsidR="0013643F" w:rsidRPr="00B61072" w:rsidRDefault="0013643F" w:rsidP="00BA04D5">
      <w:pPr>
        <w:pStyle w:val="ListeParagraf"/>
        <w:numPr>
          <w:ilvl w:val="0"/>
          <w:numId w:val="26"/>
        </w:numPr>
        <w:ind w:left="567" w:hanging="283"/>
        <w:jc w:val="both"/>
        <w:rPr>
          <w:rFonts w:cstheme="minorHAnsi"/>
          <w:sz w:val="24"/>
          <w:szCs w:val="24"/>
        </w:rPr>
      </w:pPr>
      <w:r w:rsidRPr="00B61072">
        <w:rPr>
          <w:rFonts w:cstheme="minorHAnsi"/>
          <w:sz w:val="24"/>
          <w:szCs w:val="24"/>
        </w:rPr>
        <w:t xml:space="preserve">Okul ve çevre </w:t>
      </w:r>
      <w:r w:rsidR="00FD40AE" w:rsidRPr="00B61072">
        <w:rPr>
          <w:rFonts w:cstheme="minorHAnsi"/>
          <w:sz w:val="24"/>
          <w:szCs w:val="24"/>
        </w:rPr>
        <w:t>imkânlarının</w:t>
      </w:r>
      <w:r w:rsidRPr="00B61072">
        <w:rPr>
          <w:rFonts w:cstheme="minorHAnsi"/>
          <w:sz w:val="24"/>
          <w:szCs w:val="24"/>
        </w:rPr>
        <w:t xml:space="preserve"> değerlendirilerek, yapılacak deney, proje, gezi ve gözleml</w:t>
      </w:r>
      <w:r w:rsidR="00E226AB">
        <w:rPr>
          <w:rFonts w:cstheme="minorHAnsi"/>
          <w:sz w:val="24"/>
          <w:szCs w:val="24"/>
        </w:rPr>
        <w:t>erin planlanması</w:t>
      </w:r>
    </w:p>
    <w:p w14:paraId="313844C9" w14:textId="77777777" w:rsidR="00B317FF" w:rsidRPr="00B61072" w:rsidRDefault="00781E76" w:rsidP="00BA04D5">
      <w:pPr>
        <w:pStyle w:val="ListeParagraf"/>
        <w:numPr>
          <w:ilvl w:val="0"/>
          <w:numId w:val="26"/>
        </w:numPr>
        <w:ind w:left="567" w:hanging="283"/>
        <w:jc w:val="both"/>
        <w:rPr>
          <w:rFonts w:cstheme="minorHAnsi"/>
          <w:sz w:val="24"/>
          <w:szCs w:val="24"/>
        </w:rPr>
      </w:pPr>
      <w:r>
        <w:rPr>
          <w:rFonts w:cstheme="minorHAnsi"/>
          <w:sz w:val="24"/>
          <w:szCs w:val="24"/>
        </w:rPr>
        <w:t xml:space="preserve">Sınavların, </w:t>
      </w:r>
      <w:r w:rsidR="00E226AB">
        <w:rPr>
          <w:rFonts w:cstheme="minorHAnsi"/>
          <w:sz w:val="24"/>
          <w:szCs w:val="24"/>
        </w:rPr>
        <w:t>sergi ve bilim fuarının planlanması</w:t>
      </w:r>
    </w:p>
    <w:p w14:paraId="56B3A118" w14:textId="77777777" w:rsidR="00602839" w:rsidRPr="00B61072" w:rsidRDefault="00602839" w:rsidP="00BA04D5">
      <w:pPr>
        <w:pStyle w:val="ListeParagraf"/>
        <w:numPr>
          <w:ilvl w:val="0"/>
          <w:numId w:val="26"/>
        </w:numPr>
        <w:ind w:left="567" w:hanging="283"/>
        <w:jc w:val="both"/>
        <w:rPr>
          <w:rFonts w:cstheme="minorHAnsi"/>
          <w:sz w:val="24"/>
          <w:szCs w:val="24"/>
        </w:rPr>
      </w:pPr>
      <w:r w:rsidRPr="00B61072">
        <w:rPr>
          <w:rFonts w:cstheme="minorHAnsi"/>
          <w:sz w:val="24"/>
          <w:szCs w:val="24"/>
        </w:rPr>
        <w:lastRenderedPageBreak/>
        <w:t xml:space="preserve">Uygulamalı nitelikteki derslerin değerlendirilmesinde dikkate alınacak hususların tespit edilmesi; </w:t>
      </w:r>
      <w:r w:rsidR="005A61ED">
        <w:rPr>
          <w:rFonts w:cstheme="minorHAnsi"/>
          <w:sz w:val="24"/>
          <w:szCs w:val="24"/>
        </w:rPr>
        <w:t>ölçme yöntemi</w:t>
      </w:r>
      <w:r w:rsidRPr="00B61072">
        <w:rPr>
          <w:rFonts w:cstheme="minorHAnsi"/>
          <w:sz w:val="24"/>
          <w:szCs w:val="24"/>
        </w:rPr>
        <w:t>, sayı ve süresiyle ürün değerlendirme ölçeklerinin belirlenmesi</w:t>
      </w:r>
    </w:p>
    <w:p w14:paraId="4437F9E6" w14:textId="77777777" w:rsidR="00DD69AE" w:rsidRPr="00B61072" w:rsidRDefault="00DD69AE" w:rsidP="00BA04D5">
      <w:pPr>
        <w:pStyle w:val="ListeParagraf"/>
        <w:numPr>
          <w:ilvl w:val="0"/>
          <w:numId w:val="26"/>
        </w:numPr>
        <w:ind w:left="567" w:hanging="283"/>
        <w:jc w:val="both"/>
        <w:rPr>
          <w:rFonts w:cstheme="minorHAnsi"/>
          <w:sz w:val="24"/>
          <w:szCs w:val="24"/>
        </w:rPr>
      </w:pPr>
      <w:r w:rsidRPr="00B61072">
        <w:rPr>
          <w:rFonts w:cstheme="minorHAnsi"/>
          <w:sz w:val="24"/>
          <w:szCs w:val="24"/>
        </w:rPr>
        <w:t>Öğretim programları, okul ve çevre şartları dikkate alınarak eğitim kurumlarının kademe ve türüne göre proje konuları ile performans çalışmalarının belirlenmesi ve planlanması ve bunların ölçme ve değerlendirilmesine yönelik ölçeklerin belirlenmesi</w:t>
      </w:r>
    </w:p>
    <w:p w14:paraId="327AC0C6" w14:textId="77777777" w:rsidR="00DD69AE" w:rsidRPr="00B61072" w:rsidRDefault="00DD69AE" w:rsidP="00BA04D5">
      <w:pPr>
        <w:pStyle w:val="ListeParagraf"/>
        <w:numPr>
          <w:ilvl w:val="0"/>
          <w:numId w:val="26"/>
        </w:numPr>
        <w:spacing w:after="0" w:line="240" w:lineRule="auto"/>
        <w:ind w:left="567" w:hanging="283"/>
        <w:jc w:val="both"/>
        <w:rPr>
          <w:rFonts w:cstheme="minorHAnsi"/>
          <w:sz w:val="24"/>
          <w:szCs w:val="24"/>
        </w:rPr>
      </w:pPr>
      <w:r w:rsidRPr="00B61072">
        <w:rPr>
          <w:rFonts w:cstheme="minorHAnsi"/>
          <w:sz w:val="24"/>
          <w:szCs w:val="24"/>
        </w:rPr>
        <w:t xml:space="preserve">İş Sağlığı ve Güvenliği </w:t>
      </w:r>
      <w:r w:rsidR="00E226AB">
        <w:rPr>
          <w:rFonts w:cstheme="minorHAnsi"/>
          <w:sz w:val="24"/>
          <w:szCs w:val="24"/>
        </w:rPr>
        <w:t>Tedbirlerinin değerlendirilmesi</w:t>
      </w:r>
    </w:p>
    <w:p w14:paraId="2A424C10" w14:textId="77777777" w:rsidR="00367D70" w:rsidRPr="00B61072" w:rsidRDefault="00367D70" w:rsidP="00BA04D5">
      <w:pPr>
        <w:numPr>
          <w:ilvl w:val="0"/>
          <w:numId w:val="26"/>
        </w:numPr>
        <w:spacing w:after="0" w:line="240" w:lineRule="auto"/>
        <w:ind w:left="567" w:hanging="283"/>
        <w:jc w:val="both"/>
        <w:rPr>
          <w:rFonts w:cstheme="minorHAnsi"/>
          <w:sz w:val="24"/>
          <w:szCs w:val="24"/>
        </w:rPr>
      </w:pPr>
      <w:r w:rsidRPr="00B61072">
        <w:rPr>
          <w:rFonts w:cstheme="minorHAnsi"/>
          <w:color w:val="000000"/>
          <w:sz w:val="24"/>
          <w:szCs w:val="24"/>
        </w:rPr>
        <w:t xml:space="preserve">2212 sayılı Tebliğler dergisinde </w:t>
      </w:r>
      <w:r w:rsidR="001475DA">
        <w:rPr>
          <w:rFonts w:cstheme="minorHAnsi"/>
          <w:color w:val="000000"/>
          <w:sz w:val="24"/>
          <w:szCs w:val="24"/>
        </w:rPr>
        <w:t>yayınlanarak yürürlüğe giren  “</w:t>
      </w:r>
      <w:r w:rsidRPr="00B61072">
        <w:rPr>
          <w:rFonts w:cstheme="minorHAnsi"/>
          <w:color w:val="000000"/>
          <w:sz w:val="24"/>
          <w:szCs w:val="24"/>
        </w:rPr>
        <w:t>Atatürkçülük ile ilgili konuların” yıllık ve günlük planlara aktarılmasının görüşülmesi</w:t>
      </w:r>
    </w:p>
    <w:p w14:paraId="4C6CDD60" w14:textId="77777777" w:rsidR="00F53426" w:rsidRPr="00B61072" w:rsidRDefault="00F53426" w:rsidP="00BA04D5">
      <w:pPr>
        <w:numPr>
          <w:ilvl w:val="0"/>
          <w:numId w:val="26"/>
        </w:numPr>
        <w:spacing w:after="0" w:line="240" w:lineRule="auto"/>
        <w:ind w:left="567" w:hanging="283"/>
        <w:jc w:val="both"/>
        <w:rPr>
          <w:rFonts w:cstheme="minorHAnsi"/>
          <w:sz w:val="24"/>
          <w:szCs w:val="24"/>
        </w:rPr>
      </w:pPr>
      <w:r w:rsidRPr="00B61072">
        <w:rPr>
          <w:rFonts w:cstheme="minorHAnsi"/>
          <w:color w:val="000000"/>
          <w:sz w:val="24"/>
          <w:szCs w:val="24"/>
        </w:rPr>
        <w:t>Değerler Eğitimi</w:t>
      </w:r>
    </w:p>
    <w:p w14:paraId="0775845E" w14:textId="77777777" w:rsidR="00F53426" w:rsidRPr="00B61072" w:rsidRDefault="00F53426" w:rsidP="00BA04D5">
      <w:pPr>
        <w:numPr>
          <w:ilvl w:val="0"/>
          <w:numId w:val="26"/>
        </w:numPr>
        <w:spacing w:after="0" w:line="240" w:lineRule="auto"/>
        <w:ind w:left="567" w:hanging="283"/>
        <w:jc w:val="both"/>
        <w:rPr>
          <w:rFonts w:cstheme="minorHAnsi"/>
          <w:sz w:val="24"/>
          <w:szCs w:val="24"/>
        </w:rPr>
      </w:pPr>
      <w:r w:rsidRPr="00B61072">
        <w:rPr>
          <w:rFonts w:cstheme="minorHAnsi"/>
          <w:color w:val="000000"/>
          <w:sz w:val="24"/>
          <w:szCs w:val="24"/>
        </w:rPr>
        <w:t>Teknoloji ve Tasarım Dersi Yeni Öğretim Programının uygulanmasında dikkat edilecek hususlar</w:t>
      </w:r>
    </w:p>
    <w:p w14:paraId="4263D17B" w14:textId="77777777" w:rsidR="00827CB6" w:rsidRPr="00B61072" w:rsidRDefault="00827CB6" w:rsidP="00BA04D5">
      <w:pPr>
        <w:pStyle w:val="ListeParagraf"/>
        <w:numPr>
          <w:ilvl w:val="0"/>
          <w:numId w:val="26"/>
        </w:numPr>
        <w:spacing w:after="0" w:line="240" w:lineRule="auto"/>
        <w:ind w:left="567" w:hanging="283"/>
        <w:jc w:val="both"/>
        <w:rPr>
          <w:rFonts w:cstheme="minorHAnsi"/>
          <w:sz w:val="24"/>
          <w:szCs w:val="24"/>
        </w:rPr>
      </w:pPr>
      <w:r w:rsidRPr="00B61072">
        <w:rPr>
          <w:rFonts w:cstheme="minorHAnsi"/>
          <w:sz w:val="24"/>
          <w:szCs w:val="24"/>
        </w:rPr>
        <w:t>Dilek</w:t>
      </w:r>
      <w:r w:rsidR="00607D9D" w:rsidRPr="00B61072">
        <w:rPr>
          <w:rFonts w:cstheme="minorHAnsi"/>
          <w:sz w:val="24"/>
          <w:szCs w:val="24"/>
        </w:rPr>
        <w:t>, öneri</w:t>
      </w:r>
      <w:r w:rsidRPr="00B61072">
        <w:rPr>
          <w:rFonts w:cstheme="minorHAnsi"/>
          <w:sz w:val="24"/>
          <w:szCs w:val="24"/>
        </w:rPr>
        <w:t xml:space="preserve"> ve temenniler. </w:t>
      </w:r>
    </w:p>
    <w:p w14:paraId="0A683287" w14:textId="77777777" w:rsidR="00F73393" w:rsidRPr="00B61072" w:rsidRDefault="00F73393" w:rsidP="001F522B">
      <w:pPr>
        <w:spacing w:after="0" w:line="240" w:lineRule="auto"/>
        <w:jc w:val="both"/>
        <w:rPr>
          <w:rFonts w:cstheme="minorHAnsi"/>
          <w:sz w:val="24"/>
          <w:szCs w:val="24"/>
        </w:rPr>
      </w:pPr>
    </w:p>
    <w:p w14:paraId="5A672C86" w14:textId="77777777" w:rsidR="00F73393" w:rsidRPr="00B61072" w:rsidRDefault="00F73393" w:rsidP="00BA04D5">
      <w:pPr>
        <w:spacing w:after="0" w:line="240" w:lineRule="auto"/>
        <w:jc w:val="both"/>
        <w:rPr>
          <w:rFonts w:cstheme="minorHAnsi"/>
          <w:b/>
          <w:sz w:val="24"/>
          <w:szCs w:val="24"/>
        </w:rPr>
      </w:pPr>
      <w:r w:rsidRPr="00B61072">
        <w:rPr>
          <w:rFonts w:cstheme="minorHAnsi"/>
          <w:b/>
          <w:sz w:val="24"/>
          <w:szCs w:val="24"/>
        </w:rPr>
        <w:t>GÜNDEM MADDELERİNİN GÖRÜŞÜLMESİ:</w:t>
      </w:r>
    </w:p>
    <w:p w14:paraId="4323F575" w14:textId="77777777" w:rsidR="00D3272B" w:rsidRPr="00B61072" w:rsidRDefault="00D3272B" w:rsidP="00BA04D5">
      <w:pPr>
        <w:spacing w:after="0" w:line="240" w:lineRule="auto"/>
        <w:jc w:val="both"/>
        <w:rPr>
          <w:rFonts w:cstheme="minorHAnsi"/>
          <w:b/>
          <w:sz w:val="24"/>
          <w:szCs w:val="24"/>
        </w:rPr>
      </w:pPr>
    </w:p>
    <w:p w14:paraId="558C6F1B" w14:textId="1F5789C1" w:rsidR="00D3272B" w:rsidRPr="00B61072" w:rsidRDefault="00D3272B" w:rsidP="00BA04D5">
      <w:pPr>
        <w:pStyle w:val="ListeParagraf"/>
        <w:numPr>
          <w:ilvl w:val="0"/>
          <w:numId w:val="4"/>
        </w:numPr>
        <w:ind w:left="567" w:hanging="283"/>
        <w:jc w:val="both"/>
        <w:rPr>
          <w:rFonts w:cstheme="minorHAnsi"/>
          <w:sz w:val="24"/>
          <w:szCs w:val="24"/>
        </w:rPr>
      </w:pPr>
      <w:r w:rsidRPr="00B61072">
        <w:rPr>
          <w:rFonts w:cstheme="minorHAnsi"/>
          <w:sz w:val="24"/>
          <w:szCs w:val="24"/>
        </w:rPr>
        <w:t>Açılış ve yoklama</w:t>
      </w:r>
      <w:r w:rsidR="005D1A5F" w:rsidRPr="00B61072">
        <w:rPr>
          <w:rFonts w:cstheme="minorHAnsi"/>
          <w:sz w:val="24"/>
          <w:szCs w:val="24"/>
        </w:rPr>
        <w:t xml:space="preserve"> yapıldı. Tüm zümre öğretmenleri</w:t>
      </w:r>
      <w:r w:rsidR="00392F65" w:rsidRPr="00B61072">
        <w:rPr>
          <w:rFonts w:cstheme="minorHAnsi"/>
          <w:sz w:val="24"/>
          <w:szCs w:val="24"/>
        </w:rPr>
        <w:t>nin</w:t>
      </w:r>
      <w:r w:rsidR="005D1A5F" w:rsidRPr="00B61072">
        <w:rPr>
          <w:rFonts w:cstheme="minorHAnsi"/>
          <w:sz w:val="24"/>
          <w:szCs w:val="24"/>
        </w:rPr>
        <w:t xml:space="preserve"> hazır olduğu görüldü. </w:t>
      </w:r>
      <w:r w:rsidRPr="00B61072">
        <w:rPr>
          <w:rFonts w:cstheme="minorHAnsi"/>
          <w:sz w:val="24"/>
          <w:szCs w:val="24"/>
        </w:rPr>
        <w:t xml:space="preserve">Zümre Başkanı </w:t>
      </w:r>
      <w:r w:rsidR="005677DE">
        <w:rPr>
          <w:rFonts w:cstheme="minorHAnsi"/>
          <w:sz w:val="24"/>
          <w:szCs w:val="24"/>
        </w:rPr>
        <w:t>…………..</w:t>
      </w:r>
      <w:r w:rsidR="005D1A5F" w:rsidRPr="00B61072">
        <w:rPr>
          <w:rFonts w:cstheme="minorHAnsi"/>
          <w:sz w:val="24"/>
          <w:szCs w:val="24"/>
        </w:rPr>
        <w:t xml:space="preserve">. Yedek başkan </w:t>
      </w:r>
      <w:r w:rsidR="005677DE">
        <w:rPr>
          <w:rFonts w:cstheme="minorHAnsi"/>
          <w:sz w:val="24"/>
          <w:szCs w:val="24"/>
        </w:rPr>
        <w:t>………….</w:t>
      </w:r>
      <w:r w:rsidR="008749EE">
        <w:rPr>
          <w:rFonts w:cstheme="minorHAnsi"/>
          <w:sz w:val="24"/>
          <w:szCs w:val="24"/>
        </w:rPr>
        <w:t xml:space="preserve"> </w:t>
      </w:r>
      <w:r w:rsidR="005D1A5F" w:rsidRPr="00B61072">
        <w:rPr>
          <w:rFonts w:cstheme="minorHAnsi"/>
          <w:sz w:val="24"/>
          <w:szCs w:val="24"/>
        </w:rPr>
        <w:t>seçildi.</w:t>
      </w:r>
    </w:p>
    <w:p w14:paraId="078F4457" w14:textId="77777777" w:rsidR="00582B84" w:rsidRPr="00B61072" w:rsidRDefault="00DD33F0" w:rsidP="00BA04D5">
      <w:pPr>
        <w:pStyle w:val="ListeParagraf"/>
        <w:numPr>
          <w:ilvl w:val="0"/>
          <w:numId w:val="4"/>
        </w:numPr>
        <w:ind w:left="567" w:hanging="283"/>
        <w:jc w:val="both"/>
        <w:rPr>
          <w:rFonts w:cstheme="minorHAnsi"/>
          <w:sz w:val="24"/>
          <w:szCs w:val="24"/>
        </w:rPr>
      </w:pPr>
      <w:r>
        <w:rPr>
          <w:rFonts w:cstheme="minorHAnsi"/>
          <w:sz w:val="24"/>
          <w:szCs w:val="24"/>
        </w:rPr>
        <w:t>….</w:t>
      </w:r>
      <w:r w:rsidR="00DC2B35" w:rsidRPr="00B61072">
        <w:rPr>
          <w:rFonts w:cstheme="minorHAnsi"/>
          <w:sz w:val="24"/>
          <w:szCs w:val="24"/>
        </w:rPr>
        <w:t xml:space="preserve"> Eğitim-</w:t>
      </w:r>
      <w:r w:rsidR="006C59D3">
        <w:rPr>
          <w:rFonts w:cstheme="minorHAnsi"/>
          <w:sz w:val="24"/>
          <w:szCs w:val="24"/>
        </w:rPr>
        <w:t>öğretim yılı öğrencilerin sınıf</w:t>
      </w:r>
      <w:r w:rsidR="00DC2B35" w:rsidRPr="00B61072">
        <w:rPr>
          <w:rFonts w:cstheme="minorHAnsi"/>
          <w:sz w:val="24"/>
          <w:szCs w:val="24"/>
        </w:rPr>
        <w:t xml:space="preserve"> geçmeleri açısından değerlendirildiğinde  %100 başarı sağlanmıştır.  Dersin öğretim programı hassasiyetle uygulanmıştır. </w:t>
      </w:r>
    </w:p>
    <w:p w14:paraId="1E3D75CE" w14:textId="77777777" w:rsidR="0050006C" w:rsidRDefault="008F2B04" w:rsidP="00BA04D5">
      <w:pPr>
        <w:pStyle w:val="ListeParagraf"/>
        <w:numPr>
          <w:ilvl w:val="0"/>
          <w:numId w:val="4"/>
        </w:numPr>
        <w:ind w:left="567" w:hanging="283"/>
        <w:jc w:val="both"/>
        <w:rPr>
          <w:rFonts w:cstheme="minorHAnsi"/>
          <w:sz w:val="24"/>
          <w:szCs w:val="24"/>
        </w:rPr>
      </w:pPr>
      <w:r w:rsidRPr="00B61072">
        <w:rPr>
          <w:rFonts w:cstheme="minorHAnsi"/>
          <w:sz w:val="24"/>
          <w:szCs w:val="24"/>
        </w:rPr>
        <w:t>Zümre öğretmenleri kurul toplantıları ile ilgili 25.07.2017 tarih ve E.12827610 Sayılı MEB Eğitim Kurulları ve Zümreleri Yönergesinin ilgili kısımlarının incelenmiştir. Bu zümre bu mevzuat göre hazırlanmaktadır.</w:t>
      </w:r>
    </w:p>
    <w:p w14:paraId="36DD1C27" w14:textId="77777777" w:rsidR="008E1D31" w:rsidRDefault="008E1D31" w:rsidP="00BA04D5">
      <w:pPr>
        <w:pStyle w:val="ListeParagraf"/>
        <w:ind w:left="567" w:hanging="283"/>
        <w:jc w:val="both"/>
        <w:rPr>
          <w:rFonts w:cstheme="minorHAnsi"/>
          <w:sz w:val="24"/>
          <w:szCs w:val="24"/>
        </w:rPr>
      </w:pPr>
      <w:r w:rsidRPr="0050006C">
        <w:rPr>
          <w:rFonts w:cstheme="minorHAnsi"/>
          <w:sz w:val="24"/>
          <w:szCs w:val="24"/>
        </w:rPr>
        <w:t>Ayrıca Öğretim Programının uygulanmasında Milli Eğitim Kalite Çerçevesi, Türkiye Yeterlilikler Çerçeves</w:t>
      </w:r>
      <w:r w:rsidR="0050006C">
        <w:rPr>
          <w:rFonts w:cstheme="minorHAnsi"/>
          <w:sz w:val="24"/>
          <w:szCs w:val="24"/>
        </w:rPr>
        <w:t xml:space="preserve">i göz önünde bulundurulacak ve </w:t>
      </w:r>
      <w:r w:rsidRPr="0050006C">
        <w:rPr>
          <w:rFonts w:cstheme="minorHAnsi"/>
          <w:sz w:val="24"/>
          <w:szCs w:val="24"/>
        </w:rPr>
        <w:t>Değerler Eğitim</w:t>
      </w:r>
      <w:r w:rsidR="0004443D" w:rsidRPr="0050006C">
        <w:rPr>
          <w:rFonts w:cstheme="minorHAnsi"/>
          <w:sz w:val="24"/>
          <w:szCs w:val="24"/>
        </w:rPr>
        <w:t>i</w:t>
      </w:r>
      <w:r w:rsidRPr="0050006C">
        <w:rPr>
          <w:rFonts w:cstheme="minorHAnsi"/>
          <w:sz w:val="24"/>
          <w:szCs w:val="24"/>
        </w:rPr>
        <w:t xml:space="preserve"> Örtük Programı uygulanacaktır.</w:t>
      </w:r>
    </w:p>
    <w:p w14:paraId="5B8DE679" w14:textId="77777777" w:rsidR="00BA04D5" w:rsidRPr="00BA04D5" w:rsidRDefault="00DD33F0" w:rsidP="0080446A">
      <w:pPr>
        <w:pStyle w:val="ListeParagraf"/>
        <w:numPr>
          <w:ilvl w:val="0"/>
          <w:numId w:val="4"/>
        </w:numPr>
        <w:ind w:left="567" w:hanging="283"/>
        <w:jc w:val="both"/>
        <w:rPr>
          <w:rFonts w:cstheme="minorHAnsi"/>
          <w:sz w:val="24"/>
          <w:szCs w:val="24"/>
        </w:rPr>
      </w:pPr>
      <w:r>
        <w:rPr>
          <w:rFonts w:cstheme="minorHAnsi"/>
          <w:sz w:val="24"/>
          <w:szCs w:val="24"/>
        </w:rPr>
        <w:t>…</w:t>
      </w:r>
      <w:r w:rsidR="00BA04D5" w:rsidRPr="00BA04D5">
        <w:rPr>
          <w:rFonts w:cstheme="minorHAnsi"/>
          <w:sz w:val="24"/>
          <w:szCs w:val="24"/>
        </w:rPr>
        <w:t xml:space="preserve"> eğitim ve öğretim yılında ders bazında gerçekleştirilecek uzaktan öğretim etkinliklerinin planlanması, yüz yüze yıllık planların hazırlanması maddesine geçildi.</w:t>
      </w:r>
    </w:p>
    <w:p w14:paraId="6DCF95C8" w14:textId="4153F871" w:rsidR="00BA04D5" w:rsidRPr="00BA04D5" w:rsidRDefault="0080446A" w:rsidP="00BA04D5">
      <w:pPr>
        <w:pStyle w:val="ListeParagraf"/>
        <w:ind w:left="567" w:hanging="283"/>
        <w:jc w:val="both"/>
        <w:rPr>
          <w:rFonts w:cstheme="minorHAnsi"/>
          <w:sz w:val="24"/>
          <w:szCs w:val="24"/>
        </w:rPr>
      </w:pPr>
      <w:r>
        <w:rPr>
          <w:rFonts w:cstheme="minorHAnsi"/>
          <w:sz w:val="24"/>
          <w:szCs w:val="24"/>
        </w:rPr>
        <w:t xml:space="preserve">    </w:t>
      </w:r>
      <w:r w:rsidR="00BA04D5" w:rsidRPr="00BA04D5">
        <w:rPr>
          <w:rFonts w:cstheme="minorHAnsi"/>
          <w:sz w:val="24"/>
          <w:szCs w:val="24"/>
        </w:rPr>
        <w:t>Bu yıl ortaokullarda uygulanacak yüz yüze eğitiminde uygulama detaylarının (ders saatleri, uygulama günleri, seyreltilmiş eğitim vs.) henüz bilinmediğinden yıllık plan hazırlanması için bakanlık tarafından gönderilecek resmi yazıların takip edilmesi ve o yönde hareket edilmesi kararına varılmıştır.</w:t>
      </w:r>
    </w:p>
    <w:p w14:paraId="4FB21417" w14:textId="77777777" w:rsidR="00BA04D5" w:rsidRPr="001F522B" w:rsidRDefault="00BA04D5" w:rsidP="001F522B">
      <w:pPr>
        <w:pStyle w:val="ListeParagraf"/>
        <w:ind w:left="567" w:hanging="283"/>
        <w:jc w:val="both"/>
        <w:rPr>
          <w:rFonts w:cstheme="minorHAnsi"/>
          <w:sz w:val="24"/>
          <w:szCs w:val="24"/>
        </w:rPr>
      </w:pPr>
      <w:r w:rsidRPr="00BA04D5">
        <w:rPr>
          <w:rFonts w:cstheme="minorHAnsi"/>
          <w:sz w:val="24"/>
          <w:szCs w:val="24"/>
        </w:rPr>
        <w:t xml:space="preserve">Ayrıca </w:t>
      </w:r>
      <w:r w:rsidR="00DD33F0">
        <w:rPr>
          <w:rFonts w:cstheme="minorHAnsi"/>
          <w:sz w:val="24"/>
          <w:szCs w:val="24"/>
        </w:rPr>
        <w:t>….</w:t>
      </w:r>
      <w:r w:rsidRPr="00BA04D5">
        <w:rPr>
          <w:rFonts w:cstheme="minorHAnsi"/>
          <w:sz w:val="24"/>
          <w:szCs w:val="24"/>
        </w:rPr>
        <w:t xml:space="preserve"> başlayacak uzaktan telafi eğitiminin detayları belirlendikten sonra zümre öğretmenleri tarafından telafi programı yapılacaktır.</w:t>
      </w:r>
    </w:p>
    <w:p w14:paraId="7DB988B3" w14:textId="0C812A26" w:rsidR="00BA04D5" w:rsidRPr="00BA04D5" w:rsidRDefault="00BA04D5" w:rsidP="0080446A">
      <w:pPr>
        <w:pStyle w:val="ListeParagraf"/>
        <w:numPr>
          <w:ilvl w:val="0"/>
          <w:numId w:val="4"/>
        </w:numPr>
        <w:ind w:left="567" w:hanging="283"/>
        <w:jc w:val="both"/>
        <w:rPr>
          <w:rFonts w:cstheme="minorHAnsi"/>
          <w:sz w:val="24"/>
          <w:szCs w:val="24"/>
        </w:rPr>
      </w:pPr>
      <w:r w:rsidRPr="00BA04D5">
        <w:rPr>
          <w:rFonts w:cstheme="minorHAnsi"/>
          <w:sz w:val="24"/>
          <w:szCs w:val="24"/>
        </w:rPr>
        <w:t xml:space="preserve">Covid-19 salgını süresince EBA üzerinden gerçekleştirilen uzaktan eğitim faaliyetlerine zümre öğretmenlerimizin tamamı katılmıştır. Öğrencilerimizle iletişim kurabilmek için </w:t>
      </w:r>
      <w:proofErr w:type="spellStart"/>
      <w:r w:rsidRPr="00BA04D5">
        <w:rPr>
          <w:rFonts w:cstheme="minorHAnsi"/>
          <w:sz w:val="24"/>
          <w:szCs w:val="24"/>
        </w:rPr>
        <w:t>Whatsapp</w:t>
      </w:r>
      <w:proofErr w:type="spellEnd"/>
      <w:r w:rsidRPr="00BA04D5">
        <w:rPr>
          <w:rFonts w:cstheme="minorHAnsi"/>
          <w:sz w:val="24"/>
          <w:szCs w:val="24"/>
        </w:rPr>
        <w:t xml:space="preserve"> grupları kurulmuş ve öğrencilere</w:t>
      </w:r>
      <w:r w:rsidR="00DF39B5">
        <w:rPr>
          <w:rFonts w:cstheme="minorHAnsi"/>
          <w:sz w:val="24"/>
          <w:szCs w:val="24"/>
        </w:rPr>
        <w:t xml:space="preserve"> hem EBA üzerinden hem de </w:t>
      </w:r>
      <w:proofErr w:type="spellStart"/>
      <w:r w:rsidR="00DF39B5">
        <w:rPr>
          <w:rFonts w:cstheme="minorHAnsi"/>
          <w:sz w:val="24"/>
          <w:szCs w:val="24"/>
        </w:rPr>
        <w:t>Whatsa</w:t>
      </w:r>
      <w:r w:rsidRPr="00BA04D5">
        <w:rPr>
          <w:rFonts w:cstheme="minorHAnsi"/>
          <w:sz w:val="24"/>
          <w:szCs w:val="24"/>
        </w:rPr>
        <w:t>pp</w:t>
      </w:r>
      <w:proofErr w:type="spellEnd"/>
      <w:r w:rsidRPr="00BA04D5">
        <w:rPr>
          <w:rFonts w:cstheme="minorHAnsi"/>
          <w:sz w:val="24"/>
          <w:szCs w:val="24"/>
        </w:rPr>
        <w:t xml:space="preserve"> üzerinden ödevlendirmeler yapılmıştır. Ayrıca zaman zama</w:t>
      </w:r>
      <w:r w:rsidR="001F522B">
        <w:rPr>
          <w:rFonts w:cstheme="minorHAnsi"/>
          <w:sz w:val="24"/>
          <w:szCs w:val="24"/>
        </w:rPr>
        <w:t xml:space="preserve">n veliler aranarak öğrencilerin </w:t>
      </w:r>
      <w:hyperlink r:id="rId9" w:history="1">
        <w:r w:rsidRPr="005677DE">
          <w:rPr>
            <w:rStyle w:val="Kpr"/>
            <w:rFonts w:cstheme="minorHAnsi"/>
            <w:color w:val="000000" w:themeColor="text1"/>
            <w:sz w:val="24"/>
            <w:szCs w:val="24"/>
            <w:u w:val="none"/>
          </w:rPr>
          <w:t>EBA</w:t>
        </w:r>
      </w:hyperlink>
      <w:r w:rsidRPr="00BA04D5">
        <w:rPr>
          <w:rFonts w:cstheme="minorHAnsi"/>
          <w:sz w:val="24"/>
          <w:szCs w:val="24"/>
        </w:rPr>
        <w:t xml:space="preserve"> TV’yi izleyip izlemedikleri sorulmuş ve uzaktan eğitim süresinde ailelere rehberlik edilmiştir.</w:t>
      </w:r>
    </w:p>
    <w:p w14:paraId="51BE2CC5" w14:textId="19ED57F4" w:rsidR="00BA04D5" w:rsidRPr="001F522B" w:rsidRDefault="0080446A" w:rsidP="001F522B">
      <w:pPr>
        <w:pStyle w:val="ListeParagraf"/>
        <w:ind w:left="567" w:hanging="283"/>
        <w:jc w:val="both"/>
        <w:rPr>
          <w:rFonts w:cstheme="minorHAnsi"/>
          <w:sz w:val="24"/>
          <w:szCs w:val="24"/>
        </w:rPr>
      </w:pPr>
      <w:r>
        <w:rPr>
          <w:rFonts w:cstheme="minorHAnsi"/>
          <w:sz w:val="24"/>
          <w:szCs w:val="24"/>
        </w:rPr>
        <w:t xml:space="preserve">      </w:t>
      </w:r>
      <w:r w:rsidR="00BA04D5" w:rsidRPr="00BA04D5">
        <w:rPr>
          <w:rFonts w:cstheme="minorHAnsi"/>
          <w:sz w:val="24"/>
          <w:szCs w:val="24"/>
        </w:rPr>
        <w:t xml:space="preserve">Önümüzdeki süreç için öğrencilerin yüz yüze eğitimden çok uzakta kalmaları sebebiyle uzaktan eğitime katılım sağlamaları için gerekli </w:t>
      </w:r>
      <w:proofErr w:type="gramStart"/>
      <w:r w:rsidR="00BA04D5" w:rsidRPr="00BA04D5">
        <w:rPr>
          <w:rFonts w:cstheme="minorHAnsi"/>
          <w:sz w:val="24"/>
          <w:szCs w:val="24"/>
        </w:rPr>
        <w:t>motivasyonun</w:t>
      </w:r>
      <w:proofErr w:type="gramEnd"/>
      <w:r w:rsidR="00BA04D5" w:rsidRPr="00BA04D5">
        <w:rPr>
          <w:rFonts w:cstheme="minorHAnsi"/>
          <w:sz w:val="24"/>
          <w:szCs w:val="24"/>
        </w:rPr>
        <w:t xml:space="preserve"> sağlanabilmesi büyük önem arz etmektedir. Uygulanması planlanan </w:t>
      </w:r>
      <w:proofErr w:type="spellStart"/>
      <w:r w:rsidR="00BA04D5" w:rsidRPr="00BA04D5">
        <w:rPr>
          <w:rFonts w:cstheme="minorHAnsi"/>
          <w:sz w:val="24"/>
          <w:szCs w:val="24"/>
        </w:rPr>
        <w:t>Hibrit</w:t>
      </w:r>
      <w:proofErr w:type="spellEnd"/>
      <w:r w:rsidR="00BA04D5" w:rsidRPr="00BA04D5">
        <w:rPr>
          <w:rFonts w:cstheme="minorHAnsi"/>
          <w:sz w:val="24"/>
          <w:szCs w:val="24"/>
        </w:rPr>
        <w:t xml:space="preserve"> eğitim modeli ile, yüz yüze eğitime geçiş kısmen de olsa sağlanırsa öğrencilerin uzaktan eğitime daha fazla motive olmalarının </w:t>
      </w:r>
      <w:r w:rsidR="00BA04D5" w:rsidRPr="00BA04D5">
        <w:rPr>
          <w:rFonts w:cstheme="minorHAnsi"/>
          <w:sz w:val="24"/>
          <w:szCs w:val="24"/>
        </w:rPr>
        <w:lastRenderedPageBreak/>
        <w:t xml:space="preserve">sağlanabileceği ortak görüşüne varıldı. </w:t>
      </w:r>
      <w:proofErr w:type="spellStart"/>
      <w:r w:rsidR="00BA04D5" w:rsidRPr="00BA04D5">
        <w:rPr>
          <w:rFonts w:cstheme="minorHAnsi"/>
          <w:sz w:val="24"/>
          <w:szCs w:val="24"/>
        </w:rPr>
        <w:t>Covid</w:t>
      </w:r>
      <w:proofErr w:type="spellEnd"/>
      <w:r w:rsidR="00BA04D5" w:rsidRPr="00BA04D5">
        <w:rPr>
          <w:rFonts w:cstheme="minorHAnsi"/>
          <w:sz w:val="24"/>
          <w:szCs w:val="24"/>
        </w:rPr>
        <w:t xml:space="preserve"> 19 salgını tamamen ortadan kalkıncaya kadar uzaktan eğitim için tüm araçların kullanılacağı vurgulandı.</w:t>
      </w:r>
    </w:p>
    <w:p w14:paraId="07C85138" w14:textId="77777777" w:rsidR="00BA04D5" w:rsidRPr="00BA04D5" w:rsidRDefault="00BA04D5" w:rsidP="00BA04D5">
      <w:pPr>
        <w:pStyle w:val="ListeParagraf"/>
        <w:ind w:left="567" w:hanging="283"/>
        <w:jc w:val="both"/>
        <w:rPr>
          <w:rFonts w:cstheme="minorHAnsi"/>
          <w:sz w:val="24"/>
          <w:szCs w:val="24"/>
        </w:rPr>
      </w:pPr>
      <w:r w:rsidRPr="00BA04D5">
        <w:rPr>
          <w:rFonts w:cstheme="minorHAnsi"/>
          <w:b/>
          <w:sz w:val="24"/>
          <w:szCs w:val="24"/>
        </w:rPr>
        <w:t>6)</w:t>
      </w:r>
      <w:r w:rsidRPr="00BA04D5">
        <w:rPr>
          <w:rFonts w:cstheme="minorHAnsi"/>
          <w:sz w:val="24"/>
          <w:szCs w:val="24"/>
        </w:rPr>
        <w:t>Özel Eğitim ve Rehberlik Hizmetleri Genel Müdürlüğü tarafından yayımlanan “Salgın Hastalık Dönemlerinde Psikolojik Sağlığımızı Korumak Gençler için Bilgilendirme Rehberi” isimli kaynak incelendi.  Öğrencilerin bilgilendirilmesi için bu kaynağın kullanılmasına karar verildi.</w:t>
      </w:r>
    </w:p>
    <w:p w14:paraId="2AE0880B" w14:textId="77777777" w:rsidR="00BA04D5" w:rsidRPr="0050006C" w:rsidRDefault="00BA04D5" w:rsidP="00BA04D5">
      <w:pPr>
        <w:pStyle w:val="ListeParagraf"/>
        <w:ind w:left="567" w:hanging="283"/>
        <w:jc w:val="both"/>
        <w:rPr>
          <w:rFonts w:cstheme="minorHAnsi"/>
          <w:sz w:val="24"/>
          <w:szCs w:val="24"/>
        </w:rPr>
      </w:pPr>
      <w:r w:rsidRPr="00BA04D5">
        <w:rPr>
          <w:rFonts w:cstheme="minorHAnsi"/>
          <w:b/>
          <w:sz w:val="24"/>
          <w:szCs w:val="24"/>
        </w:rPr>
        <w:t>7)</w:t>
      </w:r>
      <w:r w:rsidRPr="00BA04D5">
        <w:rPr>
          <w:rFonts w:cstheme="minorHAnsi"/>
          <w:sz w:val="24"/>
          <w:szCs w:val="24"/>
        </w:rPr>
        <w:t xml:space="preserve"> Covid-19 ile mücadelede uyulacak hususların belirlenmesi hususunda, bakanlık tarafından gönderilen Öğretmen Bilgilendirme Rehberi okundu.</w:t>
      </w:r>
    </w:p>
    <w:p w14:paraId="02CFD867" w14:textId="400C4041" w:rsidR="00BD0367" w:rsidRPr="002900BE" w:rsidRDefault="00BA04D5" w:rsidP="00A60C9E">
      <w:pPr>
        <w:spacing w:after="0"/>
        <w:jc w:val="both"/>
        <w:rPr>
          <w:rStyle w:val="Gl"/>
          <w:rFonts w:cstheme="minorHAnsi"/>
          <w:b w:val="0"/>
          <w:bCs w:val="0"/>
          <w:color w:val="000000"/>
          <w:sz w:val="24"/>
          <w:szCs w:val="24"/>
        </w:rPr>
      </w:pPr>
      <w:r w:rsidRPr="00BA04D5">
        <w:rPr>
          <w:rFonts w:cstheme="minorHAnsi"/>
          <w:b/>
          <w:sz w:val="24"/>
          <w:szCs w:val="24"/>
        </w:rPr>
        <w:t xml:space="preserve">      8)</w:t>
      </w:r>
      <w:r w:rsidR="007C5CCA" w:rsidRPr="00BA04D5">
        <w:rPr>
          <w:rFonts w:cstheme="minorHAnsi"/>
          <w:sz w:val="24"/>
          <w:szCs w:val="24"/>
        </w:rPr>
        <w:t>201</w:t>
      </w:r>
      <w:r w:rsidR="005D6E8A" w:rsidRPr="00BA04D5">
        <w:rPr>
          <w:rFonts w:cstheme="minorHAnsi"/>
          <w:sz w:val="24"/>
          <w:szCs w:val="24"/>
        </w:rPr>
        <w:t>7</w:t>
      </w:r>
      <w:r w:rsidR="007C5CCA" w:rsidRPr="00BA04D5">
        <w:rPr>
          <w:rFonts w:cstheme="minorHAnsi"/>
          <w:sz w:val="24"/>
          <w:szCs w:val="24"/>
        </w:rPr>
        <w:t xml:space="preserve"> yılında </w:t>
      </w:r>
      <w:r w:rsidR="0025592A" w:rsidRPr="00BA04D5">
        <w:rPr>
          <w:rFonts w:cstheme="minorHAnsi"/>
          <w:sz w:val="24"/>
          <w:szCs w:val="24"/>
        </w:rPr>
        <w:t xml:space="preserve">yayımlanan yeni Teknoloji </w:t>
      </w:r>
      <w:r w:rsidR="007C5CCA" w:rsidRPr="00BA04D5">
        <w:rPr>
          <w:rFonts w:cstheme="minorHAnsi"/>
          <w:sz w:val="24"/>
          <w:szCs w:val="24"/>
        </w:rPr>
        <w:t xml:space="preserve">Tasarım </w:t>
      </w:r>
      <w:r w:rsidR="0050006C" w:rsidRPr="00BA04D5">
        <w:rPr>
          <w:rFonts w:cstheme="minorHAnsi"/>
          <w:sz w:val="24"/>
          <w:szCs w:val="24"/>
        </w:rPr>
        <w:t>Öğretim Programı</w:t>
      </w:r>
      <w:r w:rsidR="006C59D3" w:rsidRPr="00BA04D5">
        <w:rPr>
          <w:rFonts w:cstheme="minorHAnsi"/>
          <w:sz w:val="24"/>
          <w:szCs w:val="24"/>
        </w:rPr>
        <w:t xml:space="preserve">na ek olarak </w:t>
      </w:r>
      <w:r>
        <w:rPr>
          <w:rFonts w:cstheme="minorHAnsi"/>
          <w:sz w:val="24"/>
          <w:szCs w:val="24"/>
        </w:rPr>
        <w:t>geçen</w:t>
      </w:r>
      <w:r w:rsidR="006C59D3" w:rsidRPr="00BA04D5">
        <w:rPr>
          <w:rFonts w:cstheme="minorHAnsi"/>
          <w:sz w:val="24"/>
          <w:szCs w:val="24"/>
        </w:rPr>
        <w:t xml:space="preserve"> yıl yayınlanan </w:t>
      </w:r>
      <w:r w:rsidR="005D6E8A" w:rsidRPr="00BA04D5">
        <w:rPr>
          <w:rFonts w:cstheme="minorHAnsi"/>
          <w:b/>
          <w:sz w:val="24"/>
          <w:szCs w:val="24"/>
        </w:rPr>
        <w:t>Teknoloji ve Tasarım Dersi Öğretmen Kılavuz kitabına</w:t>
      </w:r>
      <w:r w:rsidR="00F71E80">
        <w:rPr>
          <w:rFonts w:cstheme="minorHAnsi"/>
          <w:b/>
          <w:sz w:val="24"/>
          <w:szCs w:val="24"/>
        </w:rPr>
        <w:t xml:space="preserve"> </w:t>
      </w:r>
      <w:r w:rsidR="007C5CCA" w:rsidRPr="00BA04D5">
        <w:rPr>
          <w:rFonts w:cstheme="minorHAnsi"/>
          <w:sz w:val="24"/>
          <w:szCs w:val="24"/>
        </w:rPr>
        <w:t xml:space="preserve">hassasiyetle uyularak çevre </w:t>
      </w:r>
      <w:r w:rsidR="0050006C" w:rsidRPr="00BA04D5">
        <w:rPr>
          <w:rFonts w:cstheme="minorHAnsi"/>
          <w:sz w:val="24"/>
          <w:szCs w:val="24"/>
        </w:rPr>
        <w:t>imkânlarından</w:t>
      </w:r>
      <w:r w:rsidR="007C5CCA" w:rsidRPr="00BA04D5">
        <w:rPr>
          <w:rFonts w:cstheme="minorHAnsi"/>
          <w:sz w:val="24"/>
          <w:szCs w:val="24"/>
        </w:rPr>
        <w:t xml:space="preserve"> azami ölçüde yararlanılacaktır.</w:t>
      </w:r>
    </w:p>
    <w:p w14:paraId="7AADA90D" w14:textId="77777777" w:rsidR="0021762C" w:rsidRPr="00B61072" w:rsidRDefault="008E1D31" w:rsidP="00A60C9E">
      <w:pPr>
        <w:spacing w:after="0"/>
        <w:jc w:val="both"/>
        <w:rPr>
          <w:rFonts w:cstheme="minorHAnsi"/>
          <w:sz w:val="24"/>
          <w:szCs w:val="24"/>
        </w:rPr>
      </w:pPr>
      <w:r w:rsidRPr="0050006C">
        <w:rPr>
          <w:rFonts w:cstheme="minorHAnsi"/>
          <w:b/>
          <w:sz w:val="24"/>
          <w:szCs w:val="24"/>
        </w:rPr>
        <w:t>7. SINIF PLANLAMA</w:t>
      </w:r>
      <w:r w:rsidR="0021762C" w:rsidRPr="0050006C">
        <w:rPr>
          <w:rFonts w:cstheme="minorHAnsi"/>
          <w:b/>
          <w:sz w:val="24"/>
          <w:szCs w:val="24"/>
        </w:rPr>
        <w:t xml:space="preserve">:  </w:t>
      </w:r>
      <w:r w:rsidR="0021762C" w:rsidRPr="00B61072">
        <w:rPr>
          <w:rFonts w:cstheme="minorHAnsi"/>
          <w:sz w:val="24"/>
          <w:szCs w:val="24"/>
        </w:rPr>
        <w:t xml:space="preserve">7. Sınıfların yıllık planları aşağıdaki tablodaki kazanım sayıları ve zorlukları göz önüne alınarak ünitelere göre ayarlanmıştır. </w:t>
      </w:r>
    </w:p>
    <w:tbl>
      <w:tblPr>
        <w:tblStyle w:val="AkKlavuz2"/>
        <w:tblW w:w="8789" w:type="dxa"/>
        <w:tblInd w:w="250" w:type="dxa"/>
        <w:tblLook w:val="04A0" w:firstRow="1" w:lastRow="0" w:firstColumn="1" w:lastColumn="0" w:noHBand="0" w:noVBand="1"/>
      </w:tblPr>
      <w:tblGrid>
        <w:gridCol w:w="2835"/>
        <w:gridCol w:w="3119"/>
        <w:gridCol w:w="1417"/>
        <w:gridCol w:w="1418"/>
      </w:tblGrid>
      <w:tr w:rsidR="0050006C" w:rsidRPr="00B61072" w14:paraId="0BB4C3B4" w14:textId="77777777" w:rsidTr="009E1E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tcPr>
          <w:p w14:paraId="733B5C6C" w14:textId="77777777" w:rsidR="0050006C" w:rsidRPr="0050006C" w:rsidRDefault="0050006C" w:rsidP="00BA04D5">
            <w:pPr>
              <w:pStyle w:val="ListeParagraf"/>
              <w:ind w:left="0"/>
              <w:jc w:val="both"/>
              <w:rPr>
                <w:rFonts w:asciiTheme="minorHAnsi" w:hAnsiTheme="minorHAnsi" w:cstheme="minorHAnsi"/>
                <w:sz w:val="24"/>
                <w:szCs w:val="24"/>
              </w:rPr>
            </w:pPr>
          </w:p>
          <w:p w14:paraId="47558003" w14:textId="77777777" w:rsidR="0050006C" w:rsidRPr="0050006C" w:rsidRDefault="0050006C" w:rsidP="00BA04D5">
            <w:pPr>
              <w:pStyle w:val="ListeParagraf"/>
              <w:ind w:left="0"/>
              <w:jc w:val="both"/>
              <w:rPr>
                <w:rFonts w:asciiTheme="minorHAnsi" w:hAnsiTheme="minorHAnsi" w:cstheme="minorHAnsi"/>
                <w:sz w:val="24"/>
                <w:szCs w:val="24"/>
              </w:rPr>
            </w:pPr>
            <w:r w:rsidRPr="0050006C">
              <w:rPr>
                <w:rFonts w:asciiTheme="minorHAnsi" w:hAnsiTheme="minorHAnsi" w:cstheme="minorHAnsi"/>
                <w:sz w:val="24"/>
                <w:szCs w:val="24"/>
              </w:rPr>
              <w:t>ÖĞRENME ALANI</w:t>
            </w:r>
          </w:p>
        </w:tc>
        <w:tc>
          <w:tcPr>
            <w:tcW w:w="5954" w:type="dxa"/>
            <w:gridSpan w:val="3"/>
            <w:tcBorders>
              <w:bottom w:val="single" w:sz="4" w:space="0" w:color="auto"/>
            </w:tcBorders>
            <w:shd w:val="clear" w:color="auto" w:fill="D9D9D9" w:themeFill="background1" w:themeFillShade="D9"/>
          </w:tcPr>
          <w:p w14:paraId="361CD8C5" w14:textId="77777777" w:rsidR="0050006C" w:rsidRPr="0050006C" w:rsidRDefault="0050006C" w:rsidP="00BA04D5">
            <w:pPr>
              <w:pStyle w:val="ListeParagraf"/>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50006C">
              <w:rPr>
                <w:rFonts w:asciiTheme="minorHAnsi" w:hAnsiTheme="minorHAnsi" w:cstheme="minorHAnsi"/>
                <w:bCs w:val="0"/>
                <w:sz w:val="24"/>
                <w:szCs w:val="24"/>
              </w:rPr>
              <w:t>7. SINIF</w:t>
            </w:r>
            <w:r w:rsidR="009E1E91">
              <w:rPr>
                <w:rFonts w:asciiTheme="minorHAnsi" w:hAnsiTheme="minorHAnsi" w:cstheme="minorHAnsi"/>
                <w:bCs w:val="0"/>
                <w:sz w:val="24"/>
                <w:szCs w:val="24"/>
              </w:rPr>
              <w:t xml:space="preserve"> SÜRE PLANLAMASI</w:t>
            </w:r>
          </w:p>
        </w:tc>
      </w:tr>
      <w:tr w:rsidR="0050006C" w:rsidRPr="00B61072" w14:paraId="60709A70" w14:textId="77777777" w:rsidTr="00C63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tcBorders>
              <w:right w:val="single" w:sz="4" w:space="0" w:color="auto"/>
            </w:tcBorders>
            <w:shd w:val="clear" w:color="auto" w:fill="auto"/>
          </w:tcPr>
          <w:p w14:paraId="30C48478" w14:textId="77777777" w:rsidR="0050006C" w:rsidRPr="00B61072" w:rsidRDefault="0050006C" w:rsidP="00BA04D5">
            <w:pPr>
              <w:pStyle w:val="ListeParagraf"/>
              <w:ind w:left="0"/>
              <w:jc w:val="both"/>
              <w:rPr>
                <w:rFonts w:asciiTheme="minorHAnsi" w:hAnsiTheme="minorHAnsi" w:cstheme="minorHAnsi"/>
                <w:b w:val="0"/>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E1AAC48" w14:textId="77777777" w:rsidR="0050006C" w:rsidRPr="00B61072" w:rsidRDefault="0050006C"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61072">
              <w:rPr>
                <w:rFonts w:cstheme="minorHAnsi"/>
                <w:b/>
                <w:bCs/>
                <w:sz w:val="24"/>
                <w:szCs w:val="24"/>
              </w:rPr>
              <w:t>ÜNİTE ADI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504B4D" w14:textId="77777777" w:rsidR="0050006C" w:rsidRPr="00B61072" w:rsidRDefault="0050006C" w:rsidP="00BA04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61072">
              <w:rPr>
                <w:rFonts w:cstheme="minorHAnsi"/>
                <w:b/>
                <w:bCs/>
                <w:sz w:val="24"/>
                <w:szCs w:val="24"/>
              </w:rPr>
              <w:t>KAZANIM</w:t>
            </w:r>
          </w:p>
          <w:p w14:paraId="0365C0A3" w14:textId="77777777" w:rsidR="0050006C" w:rsidRPr="00B61072" w:rsidRDefault="0050006C"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61072">
              <w:rPr>
                <w:rFonts w:cstheme="minorHAnsi"/>
                <w:b/>
                <w:bCs/>
                <w:sz w:val="24"/>
                <w:szCs w:val="24"/>
              </w:rPr>
              <w:t>SAYILARI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9BE3C3" w14:textId="77777777" w:rsidR="0050006C" w:rsidRDefault="0050006C"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DERS</w:t>
            </w:r>
          </w:p>
          <w:p w14:paraId="047D92AD" w14:textId="77777777" w:rsidR="0050006C" w:rsidRPr="00B61072" w:rsidRDefault="0050006C"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61072">
              <w:rPr>
                <w:rFonts w:cstheme="minorHAnsi"/>
                <w:b/>
                <w:sz w:val="24"/>
                <w:szCs w:val="24"/>
              </w:rPr>
              <w:t>SAATİ</w:t>
            </w:r>
          </w:p>
        </w:tc>
      </w:tr>
      <w:tr w:rsidR="00C63F1F" w:rsidRPr="00B61072" w14:paraId="53484F42" w14:textId="77777777" w:rsidTr="00552B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B8CCE4" w:themeFill="accent1" w:themeFillTint="66"/>
          </w:tcPr>
          <w:p w14:paraId="5AE19F3D" w14:textId="77777777" w:rsidR="0050006C" w:rsidRPr="0050006C" w:rsidRDefault="00C63F1F" w:rsidP="00BA04D5">
            <w:pPr>
              <w:autoSpaceDE w:val="0"/>
              <w:autoSpaceDN w:val="0"/>
              <w:adjustRightInd w:val="0"/>
              <w:jc w:val="both"/>
              <w:rPr>
                <w:rFonts w:asciiTheme="minorHAnsi" w:hAnsiTheme="minorHAnsi" w:cstheme="minorHAnsi"/>
                <w:b w:val="0"/>
                <w:sz w:val="24"/>
                <w:szCs w:val="24"/>
              </w:rPr>
            </w:pPr>
            <w:r>
              <w:rPr>
                <w:rFonts w:asciiTheme="minorHAnsi" w:hAnsiTheme="minorHAnsi" w:cstheme="minorHAnsi"/>
                <w:b w:val="0"/>
                <w:sz w:val="24"/>
                <w:szCs w:val="24"/>
              </w:rPr>
              <w:t>7.A</w:t>
            </w:r>
            <w:r w:rsidR="0050006C" w:rsidRPr="0050006C">
              <w:rPr>
                <w:rFonts w:asciiTheme="minorHAnsi" w:hAnsiTheme="minorHAnsi" w:cstheme="minorHAnsi"/>
                <w:b w:val="0"/>
                <w:sz w:val="24"/>
                <w:szCs w:val="24"/>
              </w:rPr>
              <w:t xml:space="preserve"> TEKNOLOJİ VE</w:t>
            </w:r>
          </w:p>
          <w:p w14:paraId="1CA6DE39" w14:textId="77777777" w:rsidR="0050006C" w:rsidRPr="0050006C" w:rsidRDefault="0050006C" w:rsidP="00BA04D5">
            <w:pPr>
              <w:autoSpaceDE w:val="0"/>
              <w:autoSpaceDN w:val="0"/>
              <w:adjustRightInd w:val="0"/>
              <w:jc w:val="both"/>
              <w:rPr>
                <w:rFonts w:asciiTheme="minorHAnsi" w:hAnsiTheme="minorHAnsi" w:cstheme="minorHAnsi"/>
                <w:b w:val="0"/>
                <w:sz w:val="24"/>
                <w:szCs w:val="24"/>
              </w:rPr>
            </w:pPr>
            <w:r w:rsidRPr="0050006C">
              <w:rPr>
                <w:rFonts w:asciiTheme="minorHAnsi" w:hAnsiTheme="minorHAnsi" w:cstheme="minorHAnsi"/>
                <w:b w:val="0"/>
                <w:sz w:val="24"/>
                <w:szCs w:val="24"/>
              </w:rPr>
              <w:t>TASARIMINTEMELLERİ</w:t>
            </w:r>
          </w:p>
        </w:tc>
        <w:tc>
          <w:tcPr>
            <w:tcW w:w="3119" w:type="dxa"/>
            <w:tcBorders>
              <w:top w:val="single" w:sz="4" w:space="0" w:color="auto"/>
            </w:tcBorders>
            <w:shd w:val="clear" w:color="auto" w:fill="D9D9D9" w:themeFill="background1" w:themeFillShade="D9"/>
          </w:tcPr>
          <w:p w14:paraId="48A7FC3C" w14:textId="77777777" w:rsidR="0050006C" w:rsidRPr="00B61072" w:rsidRDefault="00C63F1F" w:rsidP="00BA04D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7.A.1</w:t>
            </w:r>
            <w:r w:rsidR="0050006C" w:rsidRPr="00B61072">
              <w:rPr>
                <w:rFonts w:cstheme="minorHAnsi"/>
                <w:sz w:val="24"/>
                <w:szCs w:val="24"/>
              </w:rPr>
              <w:t xml:space="preserve"> Teknoloji ve Tasarım</w:t>
            </w:r>
          </w:p>
          <w:p w14:paraId="6F84673B" w14:textId="77777777" w:rsidR="0050006C" w:rsidRPr="00B61072" w:rsidRDefault="0050006C"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61072">
              <w:rPr>
                <w:rFonts w:cstheme="minorHAnsi"/>
                <w:sz w:val="24"/>
                <w:szCs w:val="24"/>
              </w:rPr>
              <w:t>Öğreniyorum</w:t>
            </w:r>
          </w:p>
        </w:tc>
        <w:tc>
          <w:tcPr>
            <w:tcW w:w="1417" w:type="dxa"/>
            <w:tcBorders>
              <w:top w:val="single" w:sz="4" w:space="0" w:color="auto"/>
            </w:tcBorders>
            <w:shd w:val="clear" w:color="auto" w:fill="D9D9D9" w:themeFill="background1" w:themeFillShade="D9"/>
          </w:tcPr>
          <w:p w14:paraId="45792FAE" w14:textId="77777777" w:rsidR="0050006C" w:rsidRPr="00B61072" w:rsidRDefault="0050006C"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61072">
              <w:rPr>
                <w:rFonts w:cstheme="minorHAnsi"/>
                <w:sz w:val="24"/>
                <w:szCs w:val="24"/>
              </w:rPr>
              <w:t>5</w:t>
            </w:r>
          </w:p>
        </w:tc>
        <w:tc>
          <w:tcPr>
            <w:tcW w:w="1418" w:type="dxa"/>
            <w:tcBorders>
              <w:top w:val="single" w:sz="4" w:space="0" w:color="auto"/>
            </w:tcBorders>
            <w:shd w:val="clear" w:color="auto" w:fill="D9D9D9" w:themeFill="background1" w:themeFillShade="D9"/>
          </w:tcPr>
          <w:p w14:paraId="5526F9C1" w14:textId="77777777" w:rsidR="0050006C" w:rsidRPr="00B61072" w:rsidRDefault="005B2DCB"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4</w:t>
            </w:r>
          </w:p>
        </w:tc>
      </w:tr>
      <w:tr w:rsidR="009E1E91" w:rsidRPr="00B61072" w14:paraId="2C9E8C8B" w14:textId="77777777" w:rsidTr="00552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B8CCE4" w:themeFill="accent1" w:themeFillTint="66"/>
          </w:tcPr>
          <w:p w14:paraId="18157145" w14:textId="77777777" w:rsidR="0050006C" w:rsidRPr="0050006C" w:rsidRDefault="0050006C" w:rsidP="00BA04D5">
            <w:pPr>
              <w:pStyle w:val="ListeParagraf"/>
              <w:ind w:left="0"/>
              <w:jc w:val="both"/>
              <w:rPr>
                <w:rFonts w:asciiTheme="minorHAnsi" w:hAnsiTheme="minorHAnsi" w:cstheme="minorHAnsi"/>
                <w:b w:val="0"/>
                <w:sz w:val="24"/>
                <w:szCs w:val="24"/>
              </w:rPr>
            </w:pPr>
          </w:p>
        </w:tc>
        <w:tc>
          <w:tcPr>
            <w:tcW w:w="3119" w:type="dxa"/>
            <w:shd w:val="clear" w:color="auto" w:fill="D9D9D9" w:themeFill="background1" w:themeFillShade="D9"/>
          </w:tcPr>
          <w:p w14:paraId="09A712D3" w14:textId="77777777" w:rsidR="0050006C" w:rsidRPr="00B61072" w:rsidRDefault="00C63F1F"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7.A.2</w:t>
            </w:r>
            <w:r w:rsidR="0050006C" w:rsidRPr="00B61072">
              <w:rPr>
                <w:rFonts w:cstheme="minorHAnsi"/>
                <w:sz w:val="24"/>
                <w:szCs w:val="24"/>
              </w:rPr>
              <w:t xml:space="preserve"> Temel Tasarım</w:t>
            </w:r>
          </w:p>
        </w:tc>
        <w:tc>
          <w:tcPr>
            <w:tcW w:w="1417" w:type="dxa"/>
            <w:shd w:val="clear" w:color="auto" w:fill="D9D9D9" w:themeFill="background1" w:themeFillShade="D9"/>
          </w:tcPr>
          <w:p w14:paraId="6989E950" w14:textId="77777777" w:rsidR="0050006C" w:rsidRPr="00B61072" w:rsidRDefault="0050006C"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61072">
              <w:rPr>
                <w:rFonts w:cstheme="minorHAnsi"/>
                <w:sz w:val="24"/>
                <w:szCs w:val="24"/>
              </w:rPr>
              <w:t>5</w:t>
            </w:r>
          </w:p>
        </w:tc>
        <w:tc>
          <w:tcPr>
            <w:tcW w:w="1418" w:type="dxa"/>
            <w:shd w:val="clear" w:color="auto" w:fill="D9D9D9" w:themeFill="background1" w:themeFillShade="D9"/>
          </w:tcPr>
          <w:p w14:paraId="6AC898E5" w14:textId="77777777" w:rsidR="0050006C" w:rsidRPr="00B61072" w:rsidRDefault="005B2DCB"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8</w:t>
            </w:r>
          </w:p>
        </w:tc>
      </w:tr>
      <w:tr w:rsidR="0050006C" w:rsidRPr="00B61072" w14:paraId="081804D3" w14:textId="77777777" w:rsidTr="00552B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CCC0D9" w:themeFill="accent4" w:themeFillTint="66"/>
          </w:tcPr>
          <w:p w14:paraId="59827401" w14:textId="77777777" w:rsidR="0050006C" w:rsidRPr="0050006C" w:rsidRDefault="00C63F1F" w:rsidP="00BA04D5">
            <w:pPr>
              <w:autoSpaceDE w:val="0"/>
              <w:autoSpaceDN w:val="0"/>
              <w:adjustRightInd w:val="0"/>
              <w:jc w:val="both"/>
              <w:rPr>
                <w:rFonts w:asciiTheme="minorHAnsi" w:hAnsiTheme="minorHAnsi" w:cstheme="minorHAnsi"/>
                <w:b w:val="0"/>
                <w:sz w:val="24"/>
                <w:szCs w:val="24"/>
              </w:rPr>
            </w:pPr>
            <w:r>
              <w:rPr>
                <w:rFonts w:asciiTheme="minorHAnsi" w:hAnsiTheme="minorHAnsi" w:cstheme="minorHAnsi"/>
                <w:b w:val="0"/>
                <w:sz w:val="24"/>
                <w:szCs w:val="24"/>
              </w:rPr>
              <w:t>7.B</w:t>
            </w:r>
            <w:r w:rsidR="0050006C" w:rsidRPr="0050006C">
              <w:rPr>
                <w:rFonts w:asciiTheme="minorHAnsi" w:hAnsiTheme="minorHAnsi" w:cstheme="minorHAnsi"/>
                <w:b w:val="0"/>
                <w:sz w:val="24"/>
                <w:szCs w:val="24"/>
              </w:rPr>
              <w:t xml:space="preserve"> TASARIM SÜRECİ VETANITIM</w:t>
            </w:r>
          </w:p>
        </w:tc>
        <w:tc>
          <w:tcPr>
            <w:tcW w:w="3119" w:type="dxa"/>
            <w:shd w:val="clear" w:color="auto" w:fill="D9D9D9" w:themeFill="background1" w:themeFillShade="D9"/>
          </w:tcPr>
          <w:p w14:paraId="7CA93D73" w14:textId="77777777" w:rsidR="0050006C" w:rsidRPr="00B61072" w:rsidRDefault="00C63F1F"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7.B.1</w:t>
            </w:r>
            <w:r w:rsidR="0050006C" w:rsidRPr="00B61072">
              <w:rPr>
                <w:rFonts w:cstheme="minorHAnsi"/>
                <w:sz w:val="24"/>
                <w:szCs w:val="24"/>
              </w:rPr>
              <w:t xml:space="preserve"> Tasarım Odaklı Süreç</w:t>
            </w:r>
          </w:p>
        </w:tc>
        <w:tc>
          <w:tcPr>
            <w:tcW w:w="1417" w:type="dxa"/>
            <w:shd w:val="clear" w:color="auto" w:fill="D9D9D9" w:themeFill="background1" w:themeFillShade="D9"/>
          </w:tcPr>
          <w:p w14:paraId="03A764FC" w14:textId="77777777" w:rsidR="0050006C" w:rsidRPr="00B61072" w:rsidRDefault="0050006C"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61072">
              <w:rPr>
                <w:rFonts w:cstheme="minorHAnsi"/>
                <w:sz w:val="24"/>
                <w:szCs w:val="24"/>
              </w:rPr>
              <w:t>14</w:t>
            </w:r>
          </w:p>
        </w:tc>
        <w:tc>
          <w:tcPr>
            <w:tcW w:w="1418" w:type="dxa"/>
            <w:shd w:val="clear" w:color="auto" w:fill="D9D9D9" w:themeFill="background1" w:themeFillShade="D9"/>
          </w:tcPr>
          <w:p w14:paraId="47D9C2EE" w14:textId="77777777" w:rsidR="0050006C" w:rsidRPr="00B61072" w:rsidRDefault="005B2DCB"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6</w:t>
            </w:r>
          </w:p>
        </w:tc>
      </w:tr>
      <w:tr w:rsidR="0050006C" w:rsidRPr="00B61072" w14:paraId="7A69AB26" w14:textId="77777777" w:rsidTr="00552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CCC0D9" w:themeFill="accent4" w:themeFillTint="66"/>
          </w:tcPr>
          <w:p w14:paraId="1C7DB665" w14:textId="77777777" w:rsidR="0050006C" w:rsidRPr="0050006C" w:rsidRDefault="0050006C" w:rsidP="00BA04D5">
            <w:pPr>
              <w:pStyle w:val="ListeParagraf"/>
              <w:ind w:left="0"/>
              <w:jc w:val="both"/>
              <w:rPr>
                <w:rFonts w:asciiTheme="minorHAnsi" w:hAnsiTheme="minorHAnsi" w:cstheme="minorHAnsi"/>
                <w:b w:val="0"/>
                <w:sz w:val="24"/>
                <w:szCs w:val="24"/>
              </w:rPr>
            </w:pPr>
          </w:p>
        </w:tc>
        <w:tc>
          <w:tcPr>
            <w:tcW w:w="3119" w:type="dxa"/>
            <w:shd w:val="clear" w:color="auto" w:fill="D9D9D9" w:themeFill="background1" w:themeFillShade="D9"/>
          </w:tcPr>
          <w:p w14:paraId="1DCB0CD2" w14:textId="77777777" w:rsidR="0050006C" w:rsidRPr="00B61072" w:rsidRDefault="00C63F1F"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7.B.2</w:t>
            </w:r>
            <w:r w:rsidR="0050006C" w:rsidRPr="00B61072">
              <w:rPr>
                <w:rFonts w:cstheme="minorHAnsi"/>
                <w:sz w:val="24"/>
                <w:szCs w:val="24"/>
              </w:rPr>
              <w:t xml:space="preserve"> Bilgisayar Destekli Tasarım</w:t>
            </w:r>
          </w:p>
        </w:tc>
        <w:tc>
          <w:tcPr>
            <w:tcW w:w="1417" w:type="dxa"/>
            <w:shd w:val="clear" w:color="auto" w:fill="D9D9D9" w:themeFill="background1" w:themeFillShade="D9"/>
          </w:tcPr>
          <w:p w14:paraId="11B79CBF" w14:textId="77777777" w:rsidR="0050006C" w:rsidRPr="00B61072" w:rsidRDefault="0050006C"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61072">
              <w:rPr>
                <w:rFonts w:cstheme="minorHAnsi"/>
                <w:sz w:val="24"/>
                <w:szCs w:val="24"/>
              </w:rPr>
              <w:t>3</w:t>
            </w:r>
          </w:p>
        </w:tc>
        <w:tc>
          <w:tcPr>
            <w:tcW w:w="1418" w:type="dxa"/>
            <w:shd w:val="clear" w:color="auto" w:fill="D9D9D9" w:themeFill="background1" w:themeFillShade="D9"/>
          </w:tcPr>
          <w:p w14:paraId="4C0517AA" w14:textId="77777777" w:rsidR="0050006C" w:rsidRPr="00B61072" w:rsidRDefault="005B2DCB"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6</w:t>
            </w:r>
          </w:p>
        </w:tc>
      </w:tr>
      <w:tr w:rsidR="0050006C" w:rsidRPr="00B61072" w14:paraId="01C3DE16" w14:textId="77777777" w:rsidTr="00552B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C2D69B" w:themeFill="accent3" w:themeFillTint="99"/>
          </w:tcPr>
          <w:p w14:paraId="42D7BB34" w14:textId="77777777" w:rsidR="0050006C" w:rsidRPr="0050006C" w:rsidRDefault="00C63F1F" w:rsidP="00BA04D5">
            <w:pPr>
              <w:autoSpaceDE w:val="0"/>
              <w:autoSpaceDN w:val="0"/>
              <w:adjustRightInd w:val="0"/>
              <w:jc w:val="both"/>
              <w:rPr>
                <w:rFonts w:asciiTheme="minorHAnsi" w:hAnsiTheme="minorHAnsi" w:cstheme="minorHAnsi"/>
                <w:b w:val="0"/>
                <w:sz w:val="24"/>
                <w:szCs w:val="24"/>
              </w:rPr>
            </w:pPr>
            <w:r>
              <w:rPr>
                <w:rFonts w:asciiTheme="minorHAnsi" w:hAnsiTheme="minorHAnsi" w:cstheme="minorHAnsi"/>
                <w:b w:val="0"/>
                <w:sz w:val="24"/>
                <w:szCs w:val="24"/>
              </w:rPr>
              <w:t>7.C</w:t>
            </w:r>
            <w:r w:rsidR="0050006C" w:rsidRPr="0050006C">
              <w:rPr>
                <w:rFonts w:asciiTheme="minorHAnsi" w:hAnsiTheme="minorHAnsi" w:cstheme="minorHAnsi"/>
                <w:b w:val="0"/>
                <w:sz w:val="24"/>
                <w:szCs w:val="24"/>
              </w:rPr>
              <w:t xml:space="preserve"> YAPILI ÇEVRE VE</w:t>
            </w:r>
          </w:p>
          <w:p w14:paraId="69359108" w14:textId="77777777" w:rsidR="0050006C" w:rsidRPr="0050006C" w:rsidRDefault="0050006C" w:rsidP="00BA04D5">
            <w:pPr>
              <w:pStyle w:val="ListeParagraf"/>
              <w:ind w:left="0"/>
              <w:jc w:val="both"/>
              <w:rPr>
                <w:rFonts w:asciiTheme="minorHAnsi" w:hAnsiTheme="minorHAnsi" w:cstheme="minorHAnsi"/>
                <w:b w:val="0"/>
                <w:sz w:val="24"/>
                <w:szCs w:val="24"/>
              </w:rPr>
            </w:pPr>
            <w:r w:rsidRPr="0050006C">
              <w:rPr>
                <w:rFonts w:asciiTheme="minorHAnsi" w:hAnsiTheme="minorHAnsi" w:cstheme="minorHAnsi"/>
                <w:b w:val="0"/>
                <w:sz w:val="24"/>
                <w:szCs w:val="24"/>
              </w:rPr>
              <w:t>ÜRÜN</w:t>
            </w:r>
          </w:p>
        </w:tc>
        <w:tc>
          <w:tcPr>
            <w:tcW w:w="3119" w:type="dxa"/>
            <w:shd w:val="clear" w:color="auto" w:fill="D9D9D9" w:themeFill="background1" w:themeFillShade="D9"/>
          </w:tcPr>
          <w:p w14:paraId="4709C343" w14:textId="77777777" w:rsidR="0050006C" w:rsidRPr="00B61072" w:rsidRDefault="00C63F1F" w:rsidP="00BA04D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7.C.1</w:t>
            </w:r>
            <w:r w:rsidR="0050006C" w:rsidRPr="00B61072">
              <w:rPr>
                <w:rFonts w:cstheme="minorHAnsi"/>
                <w:sz w:val="24"/>
                <w:szCs w:val="24"/>
              </w:rPr>
              <w:t xml:space="preserve"> Mimari Tasarım </w:t>
            </w:r>
          </w:p>
        </w:tc>
        <w:tc>
          <w:tcPr>
            <w:tcW w:w="1417" w:type="dxa"/>
            <w:shd w:val="clear" w:color="auto" w:fill="D9D9D9" w:themeFill="background1" w:themeFillShade="D9"/>
          </w:tcPr>
          <w:p w14:paraId="5C94B5A2" w14:textId="77777777" w:rsidR="0050006C" w:rsidRPr="00B61072" w:rsidRDefault="0050006C"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61072">
              <w:rPr>
                <w:rFonts w:cstheme="minorHAnsi"/>
                <w:sz w:val="24"/>
                <w:szCs w:val="24"/>
              </w:rPr>
              <w:t>4</w:t>
            </w:r>
          </w:p>
        </w:tc>
        <w:tc>
          <w:tcPr>
            <w:tcW w:w="1418" w:type="dxa"/>
            <w:shd w:val="clear" w:color="auto" w:fill="D9D9D9" w:themeFill="background1" w:themeFillShade="D9"/>
          </w:tcPr>
          <w:p w14:paraId="5008EEF4" w14:textId="77777777" w:rsidR="0050006C" w:rsidRPr="00B61072" w:rsidRDefault="005B2DCB"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12</w:t>
            </w:r>
          </w:p>
        </w:tc>
      </w:tr>
      <w:tr w:rsidR="009E1E91" w:rsidRPr="00B61072" w14:paraId="58D29A2C" w14:textId="77777777" w:rsidTr="00552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C2D69B" w:themeFill="accent3" w:themeFillTint="99"/>
          </w:tcPr>
          <w:p w14:paraId="522BA47E" w14:textId="77777777" w:rsidR="0050006C" w:rsidRPr="0050006C" w:rsidRDefault="0050006C" w:rsidP="00BA04D5">
            <w:pPr>
              <w:pStyle w:val="ListeParagraf"/>
              <w:ind w:left="0"/>
              <w:jc w:val="both"/>
              <w:rPr>
                <w:rFonts w:asciiTheme="minorHAnsi" w:hAnsiTheme="minorHAnsi" w:cstheme="minorHAnsi"/>
                <w:b w:val="0"/>
                <w:sz w:val="24"/>
                <w:szCs w:val="24"/>
              </w:rPr>
            </w:pPr>
          </w:p>
        </w:tc>
        <w:tc>
          <w:tcPr>
            <w:tcW w:w="3119" w:type="dxa"/>
            <w:shd w:val="clear" w:color="auto" w:fill="auto"/>
          </w:tcPr>
          <w:p w14:paraId="6F525FF2" w14:textId="77777777" w:rsidR="0050006C" w:rsidRPr="00B61072" w:rsidRDefault="00C63F1F"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7.C.2</w:t>
            </w:r>
            <w:r w:rsidR="0050006C" w:rsidRPr="00B61072">
              <w:rPr>
                <w:rFonts w:cstheme="minorHAnsi"/>
                <w:sz w:val="24"/>
                <w:szCs w:val="24"/>
              </w:rPr>
              <w:t xml:space="preserve"> Ürün Geliştirme</w:t>
            </w:r>
          </w:p>
        </w:tc>
        <w:tc>
          <w:tcPr>
            <w:tcW w:w="1417" w:type="dxa"/>
            <w:shd w:val="clear" w:color="auto" w:fill="auto"/>
          </w:tcPr>
          <w:p w14:paraId="4637C684" w14:textId="77777777" w:rsidR="0050006C" w:rsidRPr="00B61072" w:rsidRDefault="0050006C"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61072">
              <w:rPr>
                <w:rFonts w:cstheme="minorHAnsi"/>
                <w:sz w:val="24"/>
                <w:szCs w:val="24"/>
              </w:rPr>
              <w:t>8</w:t>
            </w:r>
          </w:p>
        </w:tc>
        <w:tc>
          <w:tcPr>
            <w:tcW w:w="1418" w:type="dxa"/>
            <w:shd w:val="clear" w:color="auto" w:fill="auto"/>
          </w:tcPr>
          <w:p w14:paraId="64C79CAE" w14:textId="77777777" w:rsidR="0050006C" w:rsidRPr="00B61072" w:rsidRDefault="0050006C"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61072">
              <w:rPr>
                <w:rFonts w:cstheme="minorHAnsi"/>
                <w:sz w:val="24"/>
                <w:szCs w:val="24"/>
              </w:rPr>
              <w:t>10</w:t>
            </w:r>
          </w:p>
        </w:tc>
      </w:tr>
      <w:tr w:rsidR="009E1E91" w:rsidRPr="00B61072" w14:paraId="78FD36B8" w14:textId="77777777" w:rsidTr="00552B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FABF8F" w:themeFill="accent6" w:themeFillTint="99"/>
          </w:tcPr>
          <w:p w14:paraId="22717775" w14:textId="77777777" w:rsidR="0050006C" w:rsidRPr="0050006C" w:rsidRDefault="00C63F1F" w:rsidP="00BA04D5">
            <w:pPr>
              <w:autoSpaceDE w:val="0"/>
              <w:autoSpaceDN w:val="0"/>
              <w:adjustRightInd w:val="0"/>
              <w:jc w:val="both"/>
              <w:rPr>
                <w:rFonts w:asciiTheme="minorHAnsi" w:hAnsiTheme="minorHAnsi" w:cstheme="minorHAnsi"/>
                <w:b w:val="0"/>
                <w:sz w:val="24"/>
                <w:szCs w:val="24"/>
              </w:rPr>
            </w:pPr>
            <w:r>
              <w:rPr>
                <w:rFonts w:asciiTheme="minorHAnsi" w:hAnsiTheme="minorHAnsi" w:cstheme="minorHAnsi"/>
                <w:b w:val="0"/>
                <w:sz w:val="24"/>
                <w:szCs w:val="24"/>
              </w:rPr>
              <w:t>7.</w:t>
            </w:r>
            <w:r w:rsidR="0050006C" w:rsidRPr="0050006C">
              <w:rPr>
                <w:rFonts w:asciiTheme="minorHAnsi" w:hAnsiTheme="minorHAnsi" w:cstheme="minorHAnsi"/>
                <w:b w:val="0"/>
                <w:sz w:val="24"/>
                <w:szCs w:val="24"/>
              </w:rPr>
              <w:t>Ç İHTİYAÇLAR VE</w:t>
            </w:r>
          </w:p>
          <w:p w14:paraId="76008570" w14:textId="77777777" w:rsidR="0050006C" w:rsidRPr="0050006C" w:rsidRDefault="0050006C" w:rsidP="00BA04D5">
            <w:pPr>
              <w:pStyle w:val="ListeParagraf"/>
              <w:ind w:left="0"/>
              <w:jc w:val="both"/>
              <w:rPr>
                <w:rFonts w:asciiTheme="minorHAnsi" w:hAnsiTheme="minorHAnsi" w:cstheme="minorHAnsi"/>
                <w:b w:val="0"/>
                <w:sz w:val="24"/>
                <w:szCs w:val="24"/>
              </w:rPr>
            </w:pPr>
            <w:r w:rsidRPr="0050006C">
              <w:rPr>
                <w:rFonts w:asciiTheme="minorHAnsi" w:hAnsiTheme="minorHAnsi" w:cstheme="minorHAnsi"/>
                <w:b w:val="0"/>
                <w:sz w:val="24"/>
                <w:szCs w:val="24"/>
              </w:rPr>
              <w:t>YENİLİKÇİLİK</w:t>
            </w:r>
          </w:p>
        </w:tc>
        <w:tc>
          <w:tcPr>
            <w:tcW w:w="3119" w:type="dxa"/>
            <w:shd w:val="clear" w:color="auto" w:fill="FFFFFF" w:themeFill="background1"/>
          </w:tcPr>
          <w:p w14:paraId="0D0C13E6" w14:textId="77777777" w:rsidR="0050006C" w:rsidRPr="00B61072" w:rsidRDefault="00C63F1F"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7.Ç.1</w:t>
            </w:r>
            <w:r w:rsidR="0050006C" w:rsidRPr="00B61072">
              <w:rPr>
                <w:rFonts w:cstheme="minorHAnsi"/>
                <w:sz w:val="24"/>
                <w:szCs w:val="24"/>
              </w:rPr>
              <w:t xml:space="preserve"> Enerjinin Dönüşümü ve Tasarım</w:t>
            </w:r>
          </w:p>
        </w:tc>
        <w:tc>
          <w:tcPr>
            <w:tcW w:w="1417" w:type="dxa"/>
            <w:shd w:val="clear" w:color="auto" w:fill="FFFFFF" w:themeFill="background1"/>
          </w:tcPr>
          <w:p w14:paraId="23641BEC" w14:textId="77777777" w:rsidR="0050006C" w:rsidRPr="00B61072" w:rsidRDefault="0050006C"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61072">
              <w:rPr>
                <w:rFonts w:cstheme="minorHAnsi"/>
                <w:sz w:val="24"/>
                <w:szCs w:val="24"/>
              </w:rPr>
              <w:t>3</w:t>
            </w:r>
          </w:p>
        </w:tc>
        <w:tc>
          <w:tcPr>
            <w:tcW w:w="1418" w:type="dxa"/>
            <w:shd w:val="clear" w:color="auto" w:fill="FFFFFF" w:themeFill="background1"/>
          </w:tcPr>
          <w:p w14:paraId="528FFD82" w14:textId="77777777" w:rsidR="0050006C" w:rsidRPr="00B61072" w:rsidRDefault="0050006C"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61072">
              <w:rPr>
                <w:rFonts w:cstheme="minorHAnsi"/>
                <w:sz w:val="24"/>
                <w:szCs w:val="24"/>
              </w:rPr>
              <w:t>6</w:t>
            </w:r>
          </w:p>
        </w:tc>
      </w:tr>
      <w:tr w:rsidR="009E1E91" w:rsidRPr="00B61072" w14:paraId="22CB49EA" w14:textId="77777777" w:rsidTr="00552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FABF8F" w:themeFill="accent6" w:themeFillTint="99"/>
          </w:tcPr>
          <w:p w14:paraId="25293086" w14:textId="77777777" w:rsidR="0050006C" w:rsidRPr="0050006C" w:rsidRDefault="0050006C" w:rsidP="00BA04D5">
            <w:pPr>
              <w:pStyle w:val="ListeParagraf"/>
              <w:ind w:left="0"/>
              <w:jc w:val="both"/>
              <w:rPr>
                <w:rFonts w:asciiTheme="minorHAnsi" w:hAnsiTheme="minorHAnsi" w:cstheme="minorHAnsi"/>
                <w:b w:val="0"/>
                <w:sz w:val="24"/>
                <w:szCs w:val="24"/>
              </w:rPr>
            </w:pPr>
          </w:p>
        </w:tc>
        <w:tc>
          <w:tcPr>
            <w:tcW w:w="3119" w:type="dxa"/>
            <w:shd w:val="clear" w:color="auto" w:fill="FFFFFF" w:themeFill="background1"/>
          </w:tcPr>
          <w:p w14:paraId="38374BF0" w14:textId="77777777" w:rsidR="0050006C" w:rsidRPr="00B61072" w:rsidRDefault="00C63F1F"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7.Ç.2</w:t>
            </w:r>
            <w:r w:rsidR="0050006C" w:rsidRPr="00B61072">
              <w:rPr>
                <w:rFonts w:cstheme="minorHAnsi"/>
                <w:sz w:val="24"/>
                <w:szCs w:val="24"/>
              </w:rPr>
              <w:t xml:space="preserve"> Engelsiz Hayat Teknolojileri</w:t>
            </w:r>
          </w:p>
        </w:tc>
        <w:tc>
          <w:tcPr>
            <w:tcW w:w="1417" w:type="dxa"/>
            <w:shd w:val="clear" w:color="auto" w:fill="FFFFFF" w:themeFill="background1"/>
          </w:tcPr>
          <w:p w14:paraId="3C690610" w14:textId="77777777" w:rsidR="0050006C" w:rsidRPr="00B61072" w:rsidRDefault="0050006C"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61072">
              <w:rPr>
                <w:rFonts w:cstheme="minorHAnsi"/>
                <w:sz w:val="24"/>
                <w:szCs w:val="24"/>
              </w:rPr>
              <w:t>3</w:t>
            </w:r>
          </w:p>
        </w:tc>
        <w:tc>
          <w:tcPr>
            <w:tcW w:w="1418" w:type="dxa"/>
            <w:shd w:val="clear" w:color="auto" w:fill="FFFFFF" w:themeFill="background1"/>
          </w:tcPr>
          <w:p w14:paraId="241A5F6B" w14:textId="77777777" w:rsidR="0050006C" w:rsidRPr="00B61072" w:rsidRDefault="0035675D"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6</w:t>
            </w:r>
          </w:p>
        </w:tc>
      </w:tr>
      <w:tr w:rsidR="009E1E91" w:rsidRPr="00B61072" w14:paraId="49AE737A" w14:textId="77777777" w:rsidTr="00552B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FF99CC"/>
          </w:tcPr>
          <w:p w14:paraId="6BDF58C4" w14:textId="77777777" w:rsidR="0050006C" w:rsidRPr="0050006C" w:rsidRDefault="00C63F1F" w:rsidP="00BA04D5">
            <w:pPr>
              <w:autoSpaceDE w:val="0"/>
              <w:autoSpaceDN w:val="0"/>
              <w:adjustRightInd w:val="0"/>
              <w:jc w:val="both"/>
              <w:rPr>
                <w:rFonts w:asciiTheme="minorHAnsi" w:hAnsiTheme="minorHAnsi" w:cstheme="minorHAnsi"/>
                <w:b w:val="0"/>
                <w:sz w:val="24"/>
                <w:szCs w:val="24"/>
              </w:rPr>
            </w:pPr>
            <w:r>
              <w:rPr>
                <w:rFonts w:asciiTheme="minorHAnsi" w:hAnsiTheme="minorHAnsi" w:cstheme="minorHAnsi"/>
                <w:b w:val="0"/>
                <w:sz w:val="24"/>
                <w:szCs w:val="24"/>
              </w:rPr>
              <w:t>7.D</w:t>
            </w:r>
            <w:r w:rsidR="0050006C" w:rsidRPr="0050006C">
              <w:rPr>
                <w:rFonts w:asciiTheme="minorHAnsi" w:hAnsiTheme="minorHAnsi" w:cstheme="minorHAnsi"/>
                <w:b w:val="0"/>
                <w:sz w:val="24"/>
                <w:szCs w:val="24"/>
              </w:rPr>
              <w:t xml:space="preserve"> TASARIM VE</w:t>
            </w:r>
          </w:p>
          <w:p w14:paraId="725D5155" w14:textId="77777777" w:rsidR="0050006C" w:rsidRPr="0050006C" w:rsidRDefault="0050006C" w:rsidP="00BA04D5">
            <w:pPr>
              <w:pStyle w:val="ListeParagraf"/>
              <w:ind w:left="0"/>
              <w:jc w:val="both"/>
              <w:rPr>
                <w:rFonts w:asciiTheme="minorHAnsi" w:hAnsiTheme="minorHAnsi" w:cstheme="minorHAnsi"/>
                <w:b w:val="0"/>
                <w:sz w:val="24"/>
                <w:szCs w:val="24"/>
              </w:rPr>
            </w:pPr>
            <w:r w:rsidRPr="0050006C">
              <w:rPr>
                <w:rFonts w:asciiTheme="minorHAnsi" w:hAnsiTheme="minorHAnsi" w:cstheme="minorHAnsi"/>
                <w:b w:val="0"/>
                <w:sz w:val="24"/>
                <w:szCs w:val="24"/>
              </w:rPr>
              <w:t>TEKNOLOJİK ÇÖZÜM</w:t>
            </w:r>
          </w:p>
        </w:tc>
        <w:tc>
          <w:tcPr>
            <w:tcW w:w="3119" w:type="dxa"/>
            <w:shd w:val="clear" w:color="auto" w:fill="FFFFFF" w:themeFill="background1"/>
          </w:tcPr>
          <w:p w14:paraId="01062D15" w14:textId="77777777" w:rsidR="0050006C" w:rsidRPr="00B61072" w:rsidRDefault="00C63F1F"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7.D.1</w:t>
            </w:r>
            <w:r w:rsidR="0050006C" w:rsidRPr="00B61072">
              <w:rPr>
                <w:rFonts w:cstheme="minorHAnsi"/>
                <w:sz w:val="24"/>
                <w:szCs w:val="24"/>
              </w:rPr>
              <w:t xml:space="preserve"> Özgün Ürünümü Tasarlıyorum</w:t>
            </w:r>
          </w:p>
        </w:tc>
        <w:tc>
          <w:tcPr>
            <w:tcW w:w="1417" w:type="dxa"/>
            <w:shd w:val="clear" w:color="auto" w:fill="FFFFFF" w:themeFill="background1"/>
          </w:tcPr>
          <w:p w14:paraId="64FC3433" w14:textId="77777777" w:rsidR="0050006C" w:rsidRPr="00B61072" w:rsidRDefault="0050006C"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61072">
              <w:rPr>
                <w:rFonts w:cstheme="minorHAnsi"/>
                <w:sz w:val="24"/>
                <w:szCs w:val="24"/>
              </w:rPr>
              <w:t>6</w:t>
            </w:r>
          </w:p>
        </w:tc>
        <w:tc>
          <w:tcPr>
            <w:tcW w:w="1418" w:type="dxa"/>
            <w:shd w:val="clear" w:color="auto" w:fill="FFFFFF" w:themeFill="background1"/>
          </w:tcPr>
          <w:p w14:paraId="3A6B83DC" w14:textId="77777777" w:rsidR="0050006C" w:rsidRPr="00B61072" w:rsidRDefault="0050006C"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61072">
              <w:rPr>
                <w:rFonts w:cstheme="minorHAnsi"/>
                <w:sz w:val="24"/>
                <w:szCs w:val="24"/>
              </w:rPr>
              <w:t>12</w:t>
            </w:r>
          </w:p>
        </w:tc>
      </w:tr>
      <w:tr w:rsidR="009E1E91" w:rsidRPr="00B61072" w14:paraId="516B8527" w14:textId="77777777" w:rsidTr="00552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FF99CC"/>
          </w:tcPr>
          <w:p w14:paraId="4490E005" w14:textId="77777777" w:rsidR="0050006C" w:rsidRPr="00B61072" w:rsidRDefault="0050006C" w:rsidP="00BA04D5">
            <w:pPr>
              <w:pStyle w:val="ListeParagraf"/>
              <w:ind w:left="0"/>
              <w:jc w:val="both"/>
              <w:rPr>
                <w:rFonts w:asciiTheme="minorHAnsi" w:hAnsiTheme="minorHAnsi" w:cstheme="minorHAnsi"/>
                <w:sz w:val="24"/>
                <w:szCs w:val="24"/>
              </w:rPr>
            </w:pPr>
          </w:p>
        </w:tc>
        <w:tc>
          <w:tcPr>
            <w:tcW w:w="3119" w:type="dxa"/>
            <w:shd w:val="clear" w:color="auto" w:fill="FFFFFF" w:themeFill="background1"/>
          </w:tcPr>
          <w:p w14:paraId="04EEEB59" w14:textId="77777777" w:rsidR="0050006C" w:rsidRPr="00B61072" w:rsidRDefault="00C63F1F"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7.D.2</w:t>
            </w:r>
            <w:r w:rsidR="0050006C" w:rsidRPr="00B61072">
              <w:rPr>
                <w:rFonts w:cstheme="minorHAnsi"/>
                <w:sz w:val="24"/>
                <w:szCs w:val="24"/>
              </w:rPr>
              <w:t xml:space="preserve"> Bunu Ben Yaptım</w:t>
            </w:r>
          </w:p>
        </w:tc>
        <w:tc>
          <w:tcPr>
            <w:tcW w:w="1417" w:type="dxa"/>
            <w:shd w:val="clear" w:color="auto" w:fill="FFFFFF" w:themeFill="background1"/>
          </w:tcPr>
          <w:p w14:paraId="5CC76C67" w14:textId="77777777" w:rsidR="0050006C" w:rsidRPr="00B61072" w:rsidRDefault="0050006C"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61072">
              <w:rPr>
                <w:rFonts w:cstheme="minorHAnsi"/>
                <w:sz w:val="24"/>
                <w:szCs w:val="24"/>
              </w:rPr>
              <w:t>1</w:t>
            </w:r>
          </w:p>
        </w:tc>
        <w:tc>
          <w:tcPr>
            <w:tcW w:w="1418" w:type="dxa"/>
            <w:shd w:val="clear" w:color="auto" w:fill="FFFFFF" w:themeFill="background1"/>
          </w:tcPr>
          <w:p w14:paraId="699698A9" w14:textId="77777777" w:rsidR="0050006C" w:rsidRPr="00B61072" w:rsidRDefault="0035675D"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w:t>
            </w:r>
          </w:p>
        </w:tc>
      </w:tr>
      <w:tr w:rsidR="00AF2015" w:rsidRPr="00B61072" w14:paraId="3BE37BE0" w14:textId="77777777" w:rsidTr="009E1E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gridSpan w:val="2"/>
            <w:shd w:val="clear" w:color="auto" w:fill="D9D9D9" w:themeFill="background1" w:themeFillShade="D9"/>
          </w:tcPr>
          <w:p w14:paraId="24E00961" w14:textId="77777777" w:rsidR="00AF2015" w:rsidRPr="00B61072" w:rsidRDefault="00AF2015" w:rsidP="00BA04D5">
            <w:pPr>
              <w:pStyle w:val="ListeParagraf"/>
              <w:ind w:left="0"/>
              <w:jc w:val="both"/>
              <w:rPr>
                <w:rFonts w:asciiTheme="minorHAnsi" w:hAnsiTheme="minorHAnsi" w:cstheme="minorHAnsi"/>
                <w:sz w:val="24"/>
                <w:szCs w:val="24"/>
              </w:rPr>
            </w:pPr>
            <w:r w:rsidRPr="00B61072">
              <w:rPr>
                <w:rFonts w:asciiTheme="minorHAnsi" w:hAnsiTheme="minorHAnsi" w:cstheme="minorHAnsi"/>
                <w:sz w:val="24"/>
                <w:szCs w:val="24"/>
              </w:rPr>
              <w:t>TOPLAM</w:t>
            </w:r>
          </w:p>
        </w:tc>
        <w:tc>
          <w:tcPr>
            <w:tcW w:w="1417" w:type="dxa"/>
            <w:shd w:val="clear" w:color="auto" w:fill="D9D9D9" w:themeFill="background1" w:themeFillShade="D9"/>
          </w:tcPr>
          <w:p w14:paraId="41D48A68" w14:textId="77777777" w:rsidR="00AF2015" w:rsidRPr="0050006C" w:rsidRDefault="00AF2015"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50006C">
              <w:rPr>
                <w:rFonts w:cstheme="minorHAnsi"/>
                <w:b/>
                <w:sz w:val="24"/>
                <w:szCs w:val="24"/>
              </w:rPr>
              <w:t>52</w:t>
            </w:r>
          </w:p>
        </w:tc>
        <w:tc>
          <w:tcPr>
            <w:tcW w:w="1418" w:type="dxa"/>
            <w:shd w:val="clear" w:color="auto" w:fill="D9D9D9" w:themeFill="background1" w:themeFillShade="D9"/>
          </w:tcPr>
          <w:p w14:paraId="11CE8C27" w14:textId="77777777" w:rsidR="00AF2015" w:rsidRPr="0050006C" w:rsidRDefault="00AF2015"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50006C">
              <w:rPr>
                <w:rFonts w:cstheme="minorHAnsi"/>
                <w:b/>
                <w:sz w:val="24"/>
                <w:szCs w:val="24"/>
              </w:rPr>
              <w:t>72</w:t>
            </w:r>
          </w:p>
        </w:tc>
      </w:tr>
    </w:tbl>
    <w:p w14:paraId="211413B3" w14:textId="77777777" w:rsidR="00C325D6" w:rsidRPr="00B61072" w:rsidRDefault="00C325D6" w:rsidP="00BA04D5">
      <w:pPr>
        <w:pStyle w:val="AralkYok"/>
        <w:jc w:val="both"/>
        <w:rPr>
          <w:rFonts w:cstheme="minorHAnsi"/>
          <w:b/>
          <w:sz w:val="24"/>
          <w:szCs w:val="24"/>
        </w:rPr>
      </w:pPr>
    </w:p>
    <w:p w14:paraId="1A446CE8" w14:textId="77777777" w:rsidR="00C90704" w:rsidRDefault="0004443D" w:rsidP="00A60C9E">
      <w:pPr>
        <w:spacing w:after="0"/>
        <w:jc w:val="both"/>
        <w:rPr>
          <w:rFonts w:cstheme="minorHAnsi"/>
          <w:sz w:val="24"/>
          <w:szCs w:val="24"/>
        </w:rPr>
      </w:pPr>
      <w:r w:rsidRPr="00B61072">
        <w:rPr>
          <w:rFonts w:cstheme="minorHAnsi"/>
          <w:b/>
          <w:sz w:val="24"/>
          <w:szCs w:val="24"/>
        </w:rPr>
        <w:t>8. SINIF PLANLAMA</w:t>
      </w:r>
      <w:r w:rsidR="00165843">
        <w:rPr>
          <w:rFonts w:cstheme="minorHAnsi"/>
          <w:b/>
          <w:sz w:val="24"/>
          <w:szCs w:val="24"/>
        </w:rPr>
        <w:t xml:space="preserve">: </w:t>
      </w:r>
      <w:r w:rsidR="00BD0367">
        <w:rPr>
          <w:rFonts w:cstheme="minorHAnsi"/>
          <w:sz w:val="24"/>
          <w:szCs w:val="24"/>
        </w:rPr>
        <w:t>8</w:t>
      </w:r>
      <w:r w:rsidR="00BD0367" w:rsidRPr="00B61072">
        <w:rPr>
          <w:rFonts w:cstheme="minorHAnsi"/>
          <w:sz w:val="24"/>
          <w:szCs w:val="24"/>
        </w:rPr>
        <w:t xml:space="preserve">. Sınıfların yıllık planları aşağıdaki tablodaki kazanım sayıları ve zorlukları göz önüne alınarak ünitelere göre ayarlanmıştır. </w:t>
      </w:r>
    </w:p>
    <w:tbl>
      <w:tblPr>
        <w:tblStyle w:val="AkKlavuz2"/>
        <w:tblW w:w="8789" w:type="dxa"/>
        <w:tblInd w:w="250" w:type="dxa"/>
        <w:tblLook w:val="04A0" w:firstRow="1" w:lastRow="0" w:firstColumn="1" w:lastColumn="0" w:noHBand="0" w:noVBand="1"/>
      </w:tblPr>
      <w:tblGrid>
        <w:gridCol w:w="2835"/>
        <w:gridCol w:w="3402"/>
        <w:gridCol w:w="1276"/>
        <w:gridCol w:w="1276"/>
      </w:tblGrid>
      <w:tr w:rsidR="00C90704" w:rsidRPr="00D709AC" w14:paraId="6DD9E10F" w14:textId="77777777" w:rsidTr="00845F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tcPr>
          <w:p w14:paraId="4E12C092" w14:textId="77777777" w:rsidR="00C90704" w:rsidRPr="00D709AC" w:rsidRDefault="00C90704" w:rsidP="00BA04D5">
            <w:pPr>
              <w:pStyle w:val="ListeParagraf"/>
              <w:ind w:left="0"/>
              <w:jc w:val="both"/>
              <w:rPr>
                <w:rFonts w:asciiTheme="minorHAnsi" w:hAnsiTheme="minorHAnsi" w:cstheme="minorHAnsi"/>
                <w:sz w:val="24"/>
                <w:szCs w:val="24"/>
              </w:rPr>
            </w:pPr>
          </w:p>
          <w:p w14:paraId="40727509" w14:textId="77777777" w:rsidR="00C90704" w:rsidRPr="00D709AC" w:rsidRDefault="00C90704" w:rsidP="00BA04D5">
            <w:pPr>
              <w:pStyle w:val="ListeParagraf"/>
              <w:ind w:left="0"/>
              <w:jc w:val="both"/>
              <w:rPr>
                <w:rFonts w:asciiTheme="minorHAnsi" w:hAnsiTheme="minorHAnsi" w:cstheme="minorHAnsi"/>
                <w:sz w:val="24"/>
                <w:szCs w:val="24"/>
              </w:rPr>
            </w:pPr>
            <w:r w:rsidRPr="00D709AC">
              <w:rPr>
                <w:rFonts w:asciiTheme="minorHAnsi" w:hAnsiTheme="minorHAnsi" w:cstheme="minorHAnsi"/>
                <w:sz w:val="24"/>
                <w:szCs w:val="24"/>
              </w:rPr>
              <w:t>ÖĞRENME ALANI</w:t>
            </w:r>
          </w:p>
        </w:tc>
        <w:tc>
          <w:tcPr>
            <w:tcW w:w="5954" w:type="dxa"/>
            <w:gridSpan w:val="3"/>
            <w:tcBorders>
              <w:bottom w:val="single" w:sz="4" w:space="0" w:color="auto"/>
            </w:tcBorders>
            <w:shd w:val="clear" w:color="auto" w:fill="D9D9D9" w:themeFill="background1" w:themeFillShade="D9"/>
          </w:tcPr>
          <w:p w14:paraId="0200A580" w14:textId="77777777" w:rsidR="00C90704" w:rsidRPr="00D709AC" w:rsidRDefault="00C90704" w:rsidP="00BA04D5">
            <w:pPr>
              <w:pStyle w:val="ListeParagraf"/>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D709AC">
              <w:rPr>
                <w:rFonts w:asciiTheme="minorHAnsi" w:hAnsiTheme="minorHAnsi" w:cstheme="minorHAnsi"/>
                <w:bCs w:val="0"/>
                <w:sz w:val="24"/>
                <w:szCs w:val="24"/>
              </w:rPr>
              <w:t>8. SINIF SÜRE PLANLAMASI</w:t>
            </w:r>
          </w:p>
        </w:tc>
      </w:tr>
      <w:tr w:rsidR="00C90704" w:rsidRPr="00D709AC" w14:paraId="56751EA4" w14:textId="77777777" w:rsidTr="00F07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tcBorders>
              <w:right w:val="single" w:sz="4" w:space="0" w:color="auto"/>
            </w:tcBorders>
            <w:shd w:val="clear" w:color="auto" w:fill="auto"/>
          </w:tcPr>
          <w:p w14:paraId="5A9BFA2E" w14:textId="77777777" w:rsidR="00C90704" w:rsidRPr="00D709AC" w:rsidRDefault="00C90704" w:rsidP="00BA04D5">
            <w:pPr>
              <w:pStyle w:val="ListeParagraf"/>
              <w:ind w:left="0"/>
              <w:jc w:val="both"/>
              <w:rPr>
                <w:rFonts w:asciiTheme="minorHAnsi" w:hAnsiTheme="minorHAnsi" w:cstheme="minorHAnsi"/>
                <w:b w:val="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CD99FB0" w14:textId="77777777" w:rsidR="00C90704" w:rsidRPr="00D709AC" w:rsidRDefault="00C90704"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D709AC">
              <w:rPr>
                <w:rFonts w:cstheme="minorHAnsi"/>
                <w:b/>
                <w:bCs/>
                <w:sz w:val="24"/>
                <w:szCs w:val="24"/>
              </w:rPr>
              <w:t>ÜNİTE ADI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CFE8C6" w14:textId="77777777" w:rsidR="00C90704" w:rsidRPr="00D709AC" w:rsidRDefault="00C90704" w:rsidP="00BA04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D709AC">
              <w:rPr>
                <w:rFonts w:cstheme="minorHAnsi"/>
                <w:b/>
                <w:bCs/>
                <w:sz w:val="24"/>
                <w:szCs w:val="24"/>
              </w:rPr>
              <w:t>KAZANIM</w:t>
            </w:r>
          </w:p>
          <w:p w14:paraId="4A21B27F" w14:textId="77777777" w:rsidR="00C90704" w:rsidRPr="00D709AC" w:rsidRDefault="00C90704"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D709AC">
              <w:rPr>
                <w:rFonts w:cstheme="minorHAnsi"/>
                <w:b/>
                <w:bCs/>
                <w:sz w:val="24"/>
                <w:szCs w:val="24"/>
              </w:rPr>
              <w:t>SAYILARI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C97F51" w14:textId="77777777" w:rsidR="00C90704" w:rsidRPr="00D709AC" w:rsidRDefault="00C90704"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D709AC">
              <w:rPr>
                <w:rFonts w:cstheme="minorHAnsi"/>
                <w:b/>
                <w:sz w:val="24"/>
                <w:szCs w:val="24"/>
              </w:rPr>
              <w:t>DERS</w:t>
            </w:r>
          </w:p>
          <w:p w14:paraId="1225FD5A" w14:textId="77777777" w:rsidR="00C90704" w:rsidRPr="00D709AC" w:rsidRDefault="00C90704"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D709AC">
              <w:rPr>
                <w:rFonts w:cstheme="minorHAnsi"/>
                <w:b/>
                <w:sz w:val="24"/>
                <w:szCs w:val="24"/>
              </w:rPr>
              <w:t>SAATİ</w:t>
            </w:r>
          </w:p>
        </w:tc>
      </w:tr>
      <w:tr w:rsidR="00C90704" w:rsidRPr="00D709AC" w14:paraId="7E7D08D0" w14:textId="77777777" w:rsidTr="00BF2D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B8CCE4" w:themeFill="accent1" w:themeFillTint="66"/>
          </w:tcPr>
          <w:p w14:paraId="66255537" w14:textId="77777777" w:rsidR="00C90704" w:rsidRPr="00D709AC" w:rsidRDefault="006D1EE2" w:rsidP="00BA04D5">
            <w:pPr>
              <w:autoSpaceDE w:val="0"/>
              <w:autoSpaceDN w:val="0"/>
              <w:adjustRightInd w:val="0"/>
              <w:jc w:val="both"/>
              <w:rPr>
                <w:rFonts w:asciiTheme="minorHAnsi" w:hAnsiTheme="minorHAnsi" w:cstheme="minorHAnsi"/>
                <w:b w:val="0"/>
                <w:sz w:val="24"/>
                <w:szCs w:val="24"/>
              </w:rPr>
            </w:pPr>
            <w:r w:rsidRPr="00D709AC">
              <w:rPr>
                <w:rFonts w:asciiTheme="minorHAnsi" w:hAnsiTheme="minorHAnsi" w:cstheme="minorHAnsi"/>
                <w:b w:val="0"/>
                <w:sz w:val="24"/>
                <w:szCs w:val="24"/>
              </w:rPr>
              <w:t>8</w:t>
            </w:r>
            <w:r w:rsidR="00C90704" w:rsidRPr="00D709AC">
              <w:rPr>
                <w:rFonts w:asciiTheme="minorHAnsi" w:hAnsiTheme="minorHAnsi" w:cstheme="minorHAnsi"/>
                <w:b w:val="0"/>
                <w:sz w:val="24"/>
                <w:szCs w:val="24"/>
              </w:rPr>
              <w:t>.A TEKNOLOJİ VE</w:t>
            </w:r>
          </w:p>
          <w:p w14:paraId="4142FE70" w14:textId="77777777" w:rsidR="00C90704" w:rsidRPr="00D709AC" w:rsidRDefault="00C90704" w:rsidP="00BA04D5">
            <w:pPr>
              <w:autoSpaceDE w:val="0"/>
              <w:autoSpaceDN w:val="0"/>
              <w:adjustRightInd w:val="0"/>
              <w:jc w:val="both"/>
              <w:rPr>
                <w:rFonts w:asciiTheme="minorHAnsi" w:hAnsiTheme="minorHAnsi" w:cstheme="minorHAnsi"/>
                <w:b w:val="0"/>
                <w:sz w:val="24"/>
                <w:szCs w:val="24"/>
              </w:rPr>
            </w:pPr>
            <w:r w:rsidRPr="00D709AC">
              <w:rPr>
                <w:rFonts w:asciiTheme="minorHAnsi" w:hAnsiTheme="minorHAnsi" w:cstheme="minorHAnsi"/>
                <w:b w:val="0"/>
                <w:sz w:val="24"/>
                <w:szCs w:val="24"/>
              </w:rPr>
              <w:t>TASARIMIN TEMELLERİ</w:t>
            </w:r>
          </w:p>
        </w:tc>
        <w:tc>
          <w:tcPr>
            <w:tcW w:w="3402" w:type="dxa"/>
            <w:tcBorders>
              <w:top w:val="single" w:sz="4" w:space="0" w:color="auto"/>
            </w:tcBorders>
            <w:shd w:val="clear" w:color="auto" w:fill="D9D9D9" w:themeFill="background1" w:themeFillShade="D9"/>
          </w:tcPr>
          <w:p w14:paraId="4227F843" w14:textId="77777777" w:rsidR="00C90704" w:rsidRPr="00D709AC" w:rsidRDefault="006D1EE2" w:rsidP="00BA04D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D709AC">
              <w:rPr>
                <w:rFonts w:cstheme="minorHAnsi"/>
                <w:i/>
                <w:sz w:val="24"/>
                <w:szCs w:val="24"/>
              </w:rPr>
              <w:t>8</w:t>
            </w:r>
            <w:r w:rsidR="00C90704" w:rsidRPr="00D709AC">
              <w:rPr>
                <w:rFonts w:cstheme="minorHAnsi"/>
                <w:i/>
                <w:sz w:val="24"/>
                <w:szCs w:val="24"/>
              </w:rPr>
              <w:t>.A.1</w:t>
            </w:r>
            <w:r w:rsidRPr="00D709AC">
              <w:rPr>
                <w:rFonts w:cstheme="minorHAnsi"/>
                <w:sz w:val="24"/>
                <w:szCs w:val="24"/>
              </w:rPr>
              <w:t xml:space="preserve"> </w:t>
            </w:r>
            <w:proofErr w:type="spellStart"/>
            <w:r w:rsidRPr="00D709AC">
              <w:rPr>
                <w:rFonts w:cstheme="minorHAnsi"/>
                <w:sz w:val="24"/>
                <w:szCs w:val="24"/>
              </w:rPr>
              <w:t>İnovatif</w:t>
            </w:r>
            <w:proofErr w:type="spellEnd"/>
            <w:r w:rsidRPr="00D709AC">
              <w:rPr>
                <w:rFonts w:cstheme="minorHAnsi"/>
                <w:sz w:val="24"/>
                <w:szCs w:val="24"/>
              </w:rPr>
              <w:t xml:space="preserve"> Düşüncenin </w:t>
            </w:r>
            <w:proofErr w:type="spellStart"/>
            <w:r w:rsidRPr="00D709AC">
              <w:rPr>
                <w:rFonts w:cstheme="minorHAnsi"/>
                <w:sz w:val="24"/>
                <w:szCs w:val="24"/>
              </w:rPr>
              <w:t>Geliş</w:t>
            </w:r>
            <w:r w:rsidR="00BD0367">
              <w:rPr>
                <w:rFonts w:cstheme="minorHAnsi"/>
                <w:sz w:val="24"/>
                <w:szCs w:val="24"/>
              </w:rPr>
              <w:t>tirm</w:t>
            </w:r>
            <w:proofErr w:type="spellEnd"/>
            <w:r w:rsidRPr="00D709AC">
              <w:rPr>
                <w:rFonts w:cstheme="minorHAnsi"/>
                <w:sz w:val="24"/>
                <w:szCs w:val="24"/>
              </w:rPr>
              <w:t xml:space="preserve"> </w:t>
            </w:r>
            <w:proofErr w:type="spellStart"/>
            <w:r w:rsidRPr="00D709AC">
              <w:rPr>
                <w:rFonts w:cstheme="minorHAnsi"/>
                <w:sz w:val="24"/>
                <w:szCs w:val="24"/>
              </w:rPr>
              <w:t>veFikirlerin</w:t>
            </w:r>
            <w:proofErr w:type="spellEnd"/>
            <w:r w:rsidRPr="00D709AC">
              <w:rPr>
                <w:rFonts w:cstheme="minorHAnsi"/>
                <w:sz w:val="24"/>
                <w:szCs w:val="24"/>
              </w:rPr>
              <w:t xml:space="preserve"> Korunması</w:t>
            </w:r>
          </w:p>
        </w:tc>
        <w:tc>
          <w:tcPr>
            <w:tcW w:w="1276" w:type="dxa"/>
            <w:tcBorders>
              <w:top w:val="single" w:sz="4" w:space="0" w:color="auto"/>
            </w:tcBorders>
            <w:shd w:val="clear" w:color="auto" w:fill="D9D9D9" w:themeFill="background1" w:themeFillShade="D9"/>
          </w:tcPr>
          <w:p w14:paraId="126BF98F" w14:textId="77777777" w:rsidR="00C90704" w:rsidRPr="00D709AC" w:rsidRDefault="00D709AC"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D709AC">
              <w:rPr>
                <w:rFonts w:cstheme="minorHAnsi"/>
                <w:sz w:val="24"/>
                <w:szCs w:val="24"/>
              </w:rPr>
              <w:t>6</w:t>
            </w:r>
          </w:p>
        </w:tc>
        <w:tc>
          <w:tcPr>
            <w:tcW w:w="1276" w:type="dxa"/>
            <w:tcBorders>
              <w:top w:val="single" w:sz="4" w:space="0" w:color="auto"/>
            </w:tcBorders>
            <w:shd w:val="clear" w:color="auto" w:fill="D9D9D9" w:themeFill="background1" w:themeFillShade="D9"/>
          </w:tcPr>
          <w:p w14:paraId="5351A6E9" w14:textId="77777777" w:rsidR="00C90704" w:rsidRPr="00D709AC" w:rsidRDefault="00EA1AF1"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10</w:t>
            </w:r>
          </w:p>
        </w:tc>
      </w:tr>
      <w:tr w:rsidR="00C90704" w:rsidRPr="00D709AC" w14:paraId="64C5BB12" w14:textId="77777777" w:rsidTr="00BF2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CCC0D9" w:themeFill="accent4" w:themeFillTint="66"/>
          </w:tcPr>
          <w:p w14:paraId="1DC82167" w14:textId="77777777" w:rsidR="00C90704" w:rsidRPr="00D709AC" w:rsidRDefault="006D1EE2" w:rsidP="00BA04D5">
            <w:pPr>
              <w:autoSpaceDE w:val="0"/>
              <w:autoSpaceDN w:val="0"/>
              <w:adjustRightInd w:val="0"/>
              <w:jc w:val="both"/>
              <w:rPr>
                <w:rFonts w:asciiTheme="minorHAnsi" w:hAnsiTheme="minorHAnsi" w:cstheme="minorHAnsi"/>
                <w:b w:val="0"/>
                <w:sz w:val="24"/>
                <w:szCs w:val="24"/>
              </w:rPr>
            </w:pPr>
            <w:r w:rsidRPr="00D709AC">
              <w:rPr>
                <w:rFonts w:asciiTheme="minorHAnsi" w:hAnsiTheme="minorHAnsi" w:cstheme="minorHAnsi"/>
                <w:b w:val="0"/>
                <w:sz w:val="24"/>
                <w:szCs w:val="24"/>
              </w:rPr>
              <w:t>8</w:t>
            </w:r>
            <w:r w:rsidR="00C90704" w:rsidRPr="00D709AC">
              <w:rPr>
                <w:rFonts w:asciiTheme="minorHAnsi" w:hAnsiTheme="minorHAnsi" w:cstheme="minorHAnsi"/>
                <w:b w:val="0"/>
                <w:sz w:val="24"/>
                <w:szCs w:val="24"/>
              </w:rPr>
              <w:t>.B TASARIM SÜRECİ VE TANITIM</w:t>
            </w:r>
          </w:p>
        </w:tc>
        <w:tc>
          <w:tcPr>
            <w:tcW w:w="3402" w:type="dxa"/>
            <w:shd w:val="clear" w:color="auto" w:fill="D9D9D9" w:themeFill="background1" w:themeFillShade="D9"/>
          </w:tcPr>
          <w:p w14:paraId="21B6406A" w14:textId="77777777" w:rsidR="00C90704" w:rsidRPr="00D709AC" w:rsidRDefault="006D1EE2" w:rsidP="00BA04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709AC">
              <w:rPr>
                <w:rFonts w:cstheme="minorHAnsi"/>
                <w:i/>
                <w:sz w:val="24"/>
                <w:szCs w:val="24"/>
              </w:rPr>
              <w:t>8</w:t>
            </w:r>
            <w:r w:rsidR="00C90704" w:rsidRPr="00D709AC">
              <w:rPr>
                <w:rFonts w:cstheme="minorHAnsi"/>
                <w:i/>
                <w:sz w:val="24"/>
                <w:szCs w:val="24"/>
              </w:rPr>
              <w:t>.B.1</w:t>
            </w:r>
            <w:r w:rsidR="00D709AC" w:rsidRPr="00D709AC">
              <w:rPr>
                <w:rFonts w:cs="Helvetica"/>
                <w:sz w:val="24"/>
                <w:szCs w:val="24"/>
              </w:rPr>
              <w:t xml:space="preserve">Bilgisayar Destekli Tasarım ve </w:t>
            </w:r>
            <w:proofErr w:type="spellStart"/>
            <w:r w:rsidR="00D709AC" w:rsidRPr="00D709AC">
              <w:rPr>
                <w:rFonts w:cs="Helvetica"/>
                <w:sz w:val="24"/>
                <w:szCs w:val="24"/>
              </w:rPr>
              <w:t>AkıllıÜrünler</w:t>
            </w:r>
            <w:proofErr w:type="spellEnd"/>
          </w:p>
        </w:tc>
        <w:tc>
          <w:tcPr>
            <w:tcW w:w="1276" w:type="dxa"/>
            <w:shd w:val="clear" w:color="auto" w:fill="D9D9D9" w:themeFill="background1" w:themeFillShade="D9"/>
          </w:tcPr>
          <w:p w14:paraId="67D1EDBC" w14:textId="77777777" w:rsidR="00C90704" w:rsidRPr="00D709AC" w:rsidRDefault="00D709AC"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709AC">
              <w:rPr>
                <w:rFonts w:cstheme="minorHAnsi"/>
                <w:sz w:val="24"/>
                <w:szCs w:val="24"/>
              </w:rPr>
              <w:t>5</w:t>
            </w:r>
          </w:p>
        </w:tc>
        <w:tc>
          <w:tcPr>
            <w:tcW w:w="1276" w:type="dxa"/>
            <w:shd w:val="clear" w:color="auto" w:fill="D9D9D9" w:themeFill="background1" w:themeFillShade="D9"/>
          </w:tcPr>
          <w:p w14:paraId="7B9A2D38" w14:textId="77777777" w:rsidR="00C90704" w:rsidRPr="00D709AC" w:rsidRDefault="00F85324"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8</w:t>
            </w:r>
          </w:p>
        </w:tc>
      </w:tr>
      <w:tr w:rsidR="00C90704" w:rsidRPr="00D709AC" w14:paraId="78DA4E70" w14:textId="77777777" w:rsidTr="00BF2D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CCC0D9" w:themeFill="accent4" w:themeFillTint="66"/>
          </w:tcPr>
          <w:p w14:paraId="10A699F4" w14:textId="77777777" w:rsidR="00C90704" w:rsidRPr="00D709AC" w:rsidRDefault="00C90704" w:rsidP="00BA04D5">
            <w:pPr>
              <w:pStyle w:val="ListeParagraf"/>
              <w:ind w:left="0"/>
              <w:jc w:val="both"/>
              <w:rPr>
                <w:rFonts w:asciiTheme="minorHAnsi" w:hAnsiTheme="minorHAnsi" w:cstheme="minorHAnsi"/>
                <w:b w:val="0"/>
                <w:sz w:val="24"/>
                <w:szCs w:val="24"/>
              </w:rPr>
            </w:pPr>
          </w:p>
        </w:tc>
        <w:tc>
          <w:tcPr>
            <w:tcW w:w="3402" w:type="dxa"/>
            <w:shd w:val="clear" w:color="auto" w:fill="D9D9D9" w:themeFill="background1" w:themeFillShade="D9"/>
          </w:tcPr>
          <w:p w14:paraId="626CD525" w14:textId="77777777" w:rsidR="00C90704" w:rsidRPr="00D709AC" w:rsidRDefault="006D1EE2"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D709AC">
              <w:rPr>
                <w:rFonts w:cstheme="minorHAnsi"/>
                <w:i/>
                <w:sz w:val="24"/>
                <w:szCs w:val="24"/>
              </w:rPr>
              <w:t>8</w:t>
            </w:r>
            <w:r w:rsidR="00C90704" w:rsidRPr="00D709AC">
              <w:rPr>
                <w:rFonts w:cstheme="minorHAnsi"/>
                <w:i/>
                <w:sz w:val="24"/>
                <w:szCs w:val="24"/>
              </w:rPr>
              <w:t>.B.2</w:t>
            </w:r>
            <w:r w:rsidR="00D709AC" w:rsidRPr="00D709AC">
              <w:rPr>
                <w:rFonts w:cs="Helvetica"/>
                <w:sz w:val="24"/>
                <w:szCs w:val="24"/>
              </w:rPr>
              <w:t>Tanıtım ve Pazarlama</w:t>
            </w:r>
          </w:p>
        </w:tc>
        <w:tc>
          <w:tcPr>
            <w:tcW w:w="1276" w:type="dxa"/>
            <w:shd w:val="clear" w:color="auto" w:fill="D9D9D9" w:themeFill="background1" w:themeFillShade="D9"/>
          </w:tcPr>
          <w:p w14:paraId="0439CC6E" w14:textId="77777777" w:rsidR="00C90704" w:rsidRPr="00D709AC" w:rsidRDefault="00D709AC"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D709AC">
              <w:rPr>
                <w:rFonts w:cstheme="minorHAnsi"/>
                <w:sz w:val="24"/>
                <w:szCs w:val="24"/>
              </w:rPr>
              <w:t>2</w:t>
            </w:r>
          </w:p>
        </w:tc>
        <w:tc>
          <w:tcPr>
            <w:tcW w:w="1276" w:type="dxa"/>
            <w:shd w:val="clear" w:color="auto" w:fill="D9D9D9" w:themeFill="background1" w:themeFillShade="D9"/>
          </w:tcPr>
          <w:p w14:paraId="38643F39" w14:textId="77777777" w:rsidR="00C90704" w:rsidRPr="00D709AC" w:rsidRDefault="00F85324"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2</w:t>
            </w:r>
          </w:p>
        </w:tc>
      </w:tr>
      <w:tr w:rsidR="00C90704" w:rsidRPr="00D709AC" w14:paraId="57BB61BC" w14:textId="77777777" w:rsidTr="00BF2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C2D69B" w:themeFill="accent3" w:themeFillTint="99"/>
          </w:tcPr>
          <w:p w14:paraId="6A000BA2" w14:textId="77777777" w:rsidR="00C90704" w:rsidRPr="00D709AC" w:rsidRDefault="006D1EE2" w:rsidP="00BA04D5">
            <w:pPr>
              <w:autoSpaceDE w:val="0"/>
              <w:autoSpaceDN w:val="0"/>
              <w:adjustRightInd w:val="0"/>
              <w:jc w:val="both"/>
              <w:rPr>
                <w:rFonts w:asciiTheme="minorHAnsi" w:hAnsiTheme="minorHAnsi" w:cstheme="minorHAnsi"/>
                <w:b w:val="0"/>
                <w:sz w:val="24"/>
                <w:szCs w:val="24"/>
              </w:rPr>
            </w:pPr>
            <w:r w:rsidRPr="00D709AC">
              <w:rPr>
                <w:rFonts w:asciiTheme="minorHAnsi" w:hAnsiTheme="minorHAnsi" w:cstheme="minorHAnsi"/>
                <w:b w:val="0"/>
                <w:sz w:val="24"/>
                <w:szCs w:val="24"/>
              </w:rPr>
              <w:t>8</w:t>
            </w:r>
            <w:r w:rsidR="00C90704" w:rsidRPr="00D709AC">
              <w:rPr>
                <w:rFonts w:asciiTheme="minorHAnsi" w:hAnsiTheme="minorHAnsi" w:cstheme="minorHAnsi"/>
                <w:b w:val="0"/>
                <w:sz w:val="24"/>
                <w:szCs w:val="24"/>
              </w:rPr>
              <w:t>.C YAPILI ÇEVRE VE</w:t>
            </w:r>
          </w:p>
          <w:p w14:paraId="1ECB23E4" w14:textId="77777777" w:rsidR="00C90704" w:rsidRPr="00D709AC" w:rsidRDefault="00C90704" w:rsidP="00BA04D5">
            <w:pPr>
              <w:pStyle w:val="ListeParagraf"/>
              <w:ind w:left="0"/>
              <w:jc w:val="both"/>
              <w:rPr>
                <w:rFonts w:asciiTheme="minorHAnsi" w:hAnsiTheme="minorHAnsi" w:cstheme="minorHAnsi"/>
                <w:b w:val="0"/>
                <w:sz w:val="24"/>
                <w:szCs w:val="24"/>
              </w:rPr>
            </w:pPr>
            <w:r w:rsidRPr="00D709AC">
              <w:rPr>
                <w:rFonts w:asciiTheme="minorHAnsi" w:hAnsiTheme="minorHAnsi" w:cstheme="minorHAnsi"/>
                <w:b w:val="0"/>
                <w:sz w:val="24"/>
                <w:szCs w:val="24"/>
              </w:rPr>
              <w:lastRenderedPageBreak/>
              <w:t>ÜRÜN</w:t>
            </w:r>
          </w:p>
        </w:tc>
        <w:tc>
          <w:tcPr>
            <w:tcW w:w="3402" w:type="dxa"/>
            <w:shd w:val="clear" w:color="auto" w:fill="D9D9D9" w:themeFill="background1" w:themeFillShade="D9"/>
          </w:tcPr>
          <w:p w14:paraId="722C93BA" w14:textId="77777777" w:rsidR="00C90704" w:rsidRPr="00D709AC" w:rsidRDefault="006D1EE2" w:rsidP="00BA04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709AC">
              <w:rPr>
                <w:rFonts w:cstheme="minorHAnsi"/>
                <w:i/>
                <w:sz w:val="24"/>
                <w:szCs w:val="24"/>
              </w:rPr>
              <w:lastRenderedPageBreak/>
              <w:t>8</w:t>
            </w:r>
            <w:r w:rsidR="00C90704" w:rsidRPr="00D709AC">
              <w:rPr>
                <w:rFonts w:cstheme="minorHAnsi"/>
                <w:i/>
                <w:sz w:val="24"/>
                <w:szCs w:val="24"/>
              </w:rPr>
              <w:t>.C.1</w:t>
            </w:r>
            <w:r w:rsidR="00D709AC" w:rsidRPr="00D709AC">
              <w:rPr>
                <w:rFonts w:cs="Helvetica"/>
                <w:sz w:val="24"/>
                <w:szCs w:val="24"/>
              </w:rPr>
              <w:t>Görsel İletişim Tasarımı</w:t>
            </w:r>
          </w:p>
        </w:tc>
        <w:tc>
          <w:tcPr>
            <w:tcW w:w="1276" w:type="dxa"/>
            <w:shd w:val="clear" w:color="auto" w:fill="D9D9D9" w:themeFill="background1" w:themeFillShade="D9"/>
          </w:tcPr>
          <w:p w14:paraId="332C45BA" w14:textId="77777777" w:rsidR="00C90704" w:rsidRPr="00D709AC" w:rsidRDefault="00D709AC"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709AC">
              <w:rPr>
                <w:rFonts w:cstheme="minorHAnsi"/>
                <w:sz w:val="24"/>
                <w:szCs w:val="24"/>
              </w:rPr>
              <w:t>7</w:t>
            </w:r>
          </w:p>
        </w:tc>
        <w:tc>
          <w:tcPr>
            <w:tcW w:w="1276" w:type="dxa"/>
            <w:shd w:val="clear" w:color="auto" w:fill="D9D9D9" w:themeFill="background1" w:themeFillShade="D9"/>
          </w:tcPr>
          <w:p w14:paraId="447BAD7D" w14:textId="77777777" w:rsidR="00C90704" w:rsidRPr="00D709AC" w:rsidRDefault="00F85324"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12</w:t>
            </w:r>
          </w:p>
        </w:tc>
      </w:tr>
      <w:tr w:rsidR="00D709AC" w:rsidRPr="00D709AC" w14:paraId="2FA260E1" w14:textId="77777777" w:rsidTr="00BF2D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C2D69B" w:themeFill="accent3" w:themeFillTint="99"/>
          </w:tcPr>
          <w:p w14:paraId="4AA15485" w14:textId="77777777" w:rsidR="00D709AC" w:rsidRPr="00D709AC" w:rsidRDefault="00D709AC" w:rsidP="00BA04D5">
            <w:pPr>
              <w:autoSpaceDE w:val="0"/>
              <w:autoSpaceDN w:val="0"/>
              <w:adjustRightInd w:val="0"/>
              <w:jc w:val="both"/>
              <w:rPr>
                <w:rFonts w:asciiTheme="minorHAnsi" w:hAnsiTheme="minorHAnsi" w:cstheme="minorHAnsi"/>
                <w:b w:val="0"/>
                <w:sz w:val="24"/>
                <w:szCs w:val="24"/>
              </w:rPr>
            </w:pPr>
          </w:p>
        </w:tc>
        <w:tc>
          <w:tcPr>
            <w:tcW w:w="3402" w:type="dxa"/>
            <w:shd w:val="clear" w:color="auto" w:fill="D9D9D9" w:themeFill="background1" w:themeFillShade="D9"/>
          </w:tcPr>
          <w:p w14:paraId="2A344962" w14:textId="77777777" w:rsidR="00D709AC" w:rsidRPr="00D709AC" w:rsidRDefault="00D709AC" w:rsidP="00BA04D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D709AC">
              <w:rPr>
                <w:rFonts w:cstheme="minorHAnsi"/>
                <w:i/>
                <w:sz w:val="24"/>
                <w:szCs w:val="24"/>
              </w:rPr>
              <w:t>8.C.2</w:t>
            </w:r>
            <w:r w:rsidRPr="00D709AC">
              <w:rPr>
                <w:rFonts w:cstheme="minorHAnsi"/>
                <w:sz w:val="24"/>
                <w:szCs w:val="24"/>
              </w:rPr>
              <w:t xml:space="preserve"> Ürün Geliştirme</w:t>
            </w:r>
          </w:p>
        </w:tc>
        <w:tc>
          <w:tcPr>
            <w:tcW w:w="1276" w:type="dxa"/>
            <w:shd w:val="clear" w:color="auto" w:fill="D9D9D9" w:themeFill="background1" w:themeFillShade="D9"/>
          </w:tcPr>
          <w:p w14:paraId="32F010FD" w14:textId="77777777" w:rsidR="00D709AC" w:rsidRPr="00D709AC" w:rsidRDefault="00D709AC"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D709AC">
              <w:rPr>
                <w:rFonts w:cstheme="minorHAnsi"/>
                <w:sz w:val="24"/>
                <w:szCs w:val="24"/>
              </w:rPr>
              <w:t>4</w:t>
            </w:r>
          </w:p>
        </w:tc>
        <w:tc>
          <w:tcPr>
            <w:tcW w:w="1276" w:type="dxa"/>
            <w:shd w:val="clear" w:color="auto" w:fill="D9D9D9" w:themeFill="background1" w:themeFillShade="D9"/>
          </w:tcPr>
          <w:p w14:paraId="3EC89253" w14:textId="77777777" w:rsidR="00D709AC" w:rsidRPr="00D709AC" w:rsidRDefault="00EA1AF1"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4</w:t>
            </w:r>
          </w:p>
        </w:tc>
      </w:tr>
      <w:tr w:rsidR="00D709AC" w:rsidRPr="00D709AC" w14:paraId="65AB3322" w14:textId="77777777" w:rsidTr="00F07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C2D69B" w:themeFill="accent3" w:themeFillTint="99"/>
          </w:tcPr>
          <w:p w14:paraId="036B72B5" w14:textId="77777777" w:rsidR="00D709AC" w:rsidRPr="00D709AC" w:rsidRDefault="00D709AC" w:rsidP="00BA04D5">
            <w:pPr>
              <w:autoSpaceDE w:val="0"/>
              <w:autoSpaceDN w:val="0"/>
              <w:adjustRightInd w:val="0"/>
              <w:jc w:val="both"/>
              <w:rPr>
                <w:rFonts w:asciiTheme="minorHAnsi" w:hAnsiTheme="minorHAnsi" w:cstheme="minorHAnsi"/>
                <w:b w:val="0"/>
                <w:sz w:val="24"/>
                <w:szCs w:val="24"/>
              </w:rPr>
            </w:pPr>
          </w:p>
        </w:tc>
        <w:tc>
          <w:tcPr>
            <w:tcW w:w="3402" w:type="dxa"/>
            <w:shd w:val="clear" w:color="auto" w:fill="auto"/>
          </w:tcPr>
          <w:p w14:paraId="4C1C2A7F" w14:textId="77777777" w:rsidR="00D709AC" w:rsidRPr="00D709AC" w:rsidRDefault="00D709AC" w:rsidP="00BA04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709AC">
              <w:rPr>
                <w:rFonts w:cstheme="minorHAnsi"/>
                <w:i/>
                <w:sz w:val="24"/>
                <w:szCs w:val="24"/>
              </w:rPr>
              <w:t>8.C.3</w:t>
            </w:r>
            <w:r w:rsidRPr="00D709AC">
              <w:rPr>
                <w:rFonts w:cs="Helvetica"/>
                <w:sz w:val="24"/>
                <w:szCs w:val="24"/>
              </w:rPr>
              <w:t>Mühendislik ve Tasarım</w:t>
            </w:r>
          </w:p>
        </w:tc>
        <w:tc>
          <w:tcPr>
            <w:tcW w:w="1276" w:type="dxa"/>
            <w:shd w:val="clear" w:color="auto" w:fill="auto"/>
          </w:tcPr>
          <w:p w14:paraId="6F97326F" w14:textId="77777777" w:rsidR="00D709AC" w:rsidRPr="00D709AC" w:rsidRDefault="00D709AC"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709AC">
              <w:rPr>
                <w:rFonts w:cstheme="minorHAnsi"/>
                <w:sz w:val="24"/>
                <w:szCs w:val="24"/>
              </w:rPr>
              <w:t>4</w:t>
            </w:r>
          </w:p>
        </w:tc>
        <w:tc>
          <w:tcPr>
            <w:tcW w:w="1276" w:type="dxa"/>
            <w:shd w:val="clear" w:color="auto" w:fill="auto"/>
          </w:tcPr>
          <w:p w14:paraId="1676C689" w14:textId="77777777" w:rsidR="00D709AC" w:rsidRPr="00D709AC" w:rsidRDefault="00760824"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8</w:t>
            </w:r>
          </w:p>
        </w:tc>
      </w:tr>
      <w:tr w:rsidR="00C90704" w:rsidRPr="00D709AC" w14:paraId="79EE51DE" w14:textId="77777777" w:rsidTr="00F078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C2D69B" w:themeFill="accent3" w:themeFillTint="99"/>
          </w:tcPr>
          <w:p w14:paraId="73D5967C" w14:textId="77777777" w:rsidR="00C90704" w:rsidRPr="00D709AC" w:rsidRDefault="00C90704" w:rsidP="00BA04D5">
            <w:pPr>
              <w:pStyle w:val="ListeParagraf"/>
              <w:ind w:left="0"/>
              <w:jc w:val="both"/>
              <w:rPr>
                <w:rFonts w:asciiTheme="minorHAnsi" w:hAnsiTheme="minorHAnsi" w:cstheme="minorHAnsi"/>
                <w:b w:val="0"/>
                <w:sz w:val="24"/>
                <w:szCs w:val="24"/>
              </w:rPr>
            </w:pPr>
          </w:p>
        </w:tc>
        <w:tc>
          <w:tcPr>
            <w:tcW w:w="3402" w:type="dxa"/>
            <w:shd w:val="clear" w:color="auto" w:fill="auto"/>
          </w:tcPr>
          <w:p w14:paraId="63FB0BE8" w14:textId="77777777" w:rsidR="00C90704" w:rsidRPr="00D709AC" w:rsidRDefault="006D1EE2"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D709AC">
              <w:rPr>
                <w:rFonts w:cstheme="minorHAnsi"/>
                <w:i/>
                <w:sz w:val="24"/>
                <w:szCs w:val="24"/>
              </w:rPr>
              <w:t>8</w:t>
            </w:r>
            <w:r w:rsidR="00D709AC" w:rsidRPr="00D709AC">
              <w:rPr>
                <w:rFonts w:cstheme="minorHAnsi"/>
                <w:i/>
                <w:sz w:val="24"/>
                <w:szCs w:val="24"/>
              </w:rPr>
              <w:t>.C.4</w:t>
            </w:r>
            <w:r w:rsidR="00D709AC" w:rsidRPr="00D709AC">
              <w:rPr>
                <w:rFonts w:cs="Helvetica"/>
                <w:sz w:val="24"/>
                <w:szCs w:val="24"/>
              </w:rPr>
              <w:t>Doğadan Tasarıma</w:t>
            </w:r>
          </w:p>
        </w:tc>
        <w:tc>
          <w:tcPr>
            <w:tcW w:w="1276" w:type="dxa"/>
            <w:shd w:val="clear" w:color="auto" w:fill="auto"/>
          </w:tcPr>
          <w:p w14:paraId="31049CAC" w14:textId="77777777" w:rsidR="00C90704" w:rsidRPr="00D709AC" w:rsidRDefault="00D709AC"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D709AC">
              <w:rPr>
                <w:rFonts w:cstheme="minorHAnsi"/>
                <w:sz w:val="24"/>
                <w:szCs w:val="24"/>
              </w:rPr>
              <w:t>3</w:t>
            </w:r>
          </w:p>
        </w:tc>
        <w:tc>
          <w:tcPr>
            <w:tcW w:w="1276" w:type="dxa"/>
            <w:shd w:val="clear" w:color="auto" w:fill="auto"/>
          </w:tcPr>
          <w:p w14:paraId="18FB40B6" w14:textId="77777777" w:rsidR="00C90704" w:rsidRPr="00D709AC" w:rsidRDefault="00F85324"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6</w:t>
            </w:r>
          </w:p>
        </w:tc>
      </w:tr>
      <w:tr w:rsidR="00C90704" w:rsidRPr="00D709AC" w14:paraId="5EEBDCA7" w14:textId="77777777" w:rsidTr="00F07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FABF8F" w:themeFill="accent6" w:themeFillTint="99"/>
          </w:tcPr>
          <w:p w14:paraId="46C7A3FD" w14:textId="77777777" w:rsidR="00C90704" w:rsidRPr="00D709AC" w:rsidRDefault="006D1EE2" w:rsidP="00BA04D5">
            <w:pPr>
              <w:autoSpaceDE w:val="0"/>
              <w:autoSpaceDN w:val="0"/>
              <w:adjustRightInd w:val="0"/>
              <w:jc w:val="both"/>
              <w:rPr>
                <w:rFonts w:asciiTheme="minorHAnsi" w:hAnsiTheme="minorHAnsi" w:cstheme="minorHAnsi"/>
                <w:b w:val="0"/>
                <w:sz w:val="24"/>
                <w:szCs w:val="24"/>
              </w:rPr>
            </w:pPr>
            <w:r w:rsidRPr="00D709AC">
              <w:rPr>
                <w:rFonts w:asciiTheme="minorHAnsi" w:hAnsiTheme="minorHAnsi" w:cstheme="minorHAnsi"/>
                <w:b w:val="0"/>
                <w:sz w:val="24"/>
                <w:szCs w:val="24"/>
              </w:rPr>
              <w:t>8</w:t>
            </w:r>
            <w:r w:rsidR="00C90704" w:rsidRPr="00D709AC">
              <w:rPr>
                <w:rFonts w:asciiTheme="minorHAnsi" w:hAnsiTheme="minorHAnsi" w:cstheme="minorHAnsi"/>
                <w:b w:val="0"/>
                <w:sz w:val="24"/>
                <w:szCs w:val="24"/>
              </w:rPr>
              <w:t>.Ç İHTİYAÇLAR VE</w:t>
            </w:r>
          </w:p>
          <w:p w14:paraId="73EB01F0" w14:textId="77777777" w:rsidR="00C90704" w:rsidRPr="00D709AC" w:rsidRDefault="00C90704" w:rsidP="00BA04D5">
            <w:pPr>
              <w:pStyle w:val="ListeParagraf"/>
              <w:ind w:left="0"/>
              <w:jc w:val="both"/>
              <w:rPr>
                <w:rFonts w:asciiTheme="minorHAnsi" w:hAnsiTheme="minorHAnsi" w:cstheme="minorHAnsi"/>
                <w:b w:val="0"/>
                <w:sz w:val="24"/>
                <w:szCs w:val="24"/>
              </w:rPr>
            </w:pPr>
            <w:r w:rsidRPr="00D709AC">
              <w:rPr>
                <w:rFonts w:asciiTheme="minorHAnsi" w:hAnsiTheme="minorHAnsi" w:cstheme="minorHAnsi"/>
                <w:b w:val="0"/>
                <w:sz w:val="24"/>
                <w:szCs w:val="24"/>
              </w:rPr>
              <w:t>YENİLİKÇİLİK</w:t>
            </w:r>
          </w:p>
        </w:tc>
        <w:tc>
          <w:tcPr>
            <w:tcW w:w="3402" w:type="dxa"/>
            <w:shd w:val="clear" w:color="auto" w:fill="FFFFFF" w:themeFill="background1"/>
          </w:tcPr>
          <w:p w14:paraId="19B65D02" w14:textId="77777777" w:rsidR="00C90704" w:rsidRPr="00D709AC" w:rsidRDefault="006D1EE2"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709AC">
              <w:rPr>
                <w:rFonts w:cstheme="minorHAnsi"/>
                <w:i/>
                <w:sz w:val="24"/>
                <w:szCs w:val="24"/>
              </w:rPr>
              <w:t>8</w:t>
            </w:r>
            <w:r w:rsidR="00C90704" w:rsidRPr="00D709AC">
              <w:rPr>
                <w:rFonts w:cstheme="minorHAnsi"/>
                <w:i/>
                <w:sz w:val="24"/>
                <w:szCs w:val="24"/>
              </w:rPr>
              <w:t>.Ç.1</w:t>
            </w:r>
            <w:r w:rsidR="00D709AC" w:rsidRPr="00D709AC">
              <w:rPr>
                <w:rFonts w:cs="Helvetica"/>
                <w:sz w:val="24"/>
                <w:szCs w:val="24"/>
              </w:rPr>
              <w:t>Ulaşım Teknolojileri</w:t>
            </w:r>
          </w:p>
        </w:tc>
        <w:tc>
          <w:tcPr>
            <w:tcW w:w="1276" w:type="dxa"/>
            <w:shd w:val="clear" w:color="auto" w:fill="FFFFFF" w:themeFill="background1"/>
          </w:tcPr>
          <w:p w14:paraId="041AE348" w14:textId="77777777" w:rsidR="00C90704" w:rsidRPr="00D709AC" w:rsidRDefault="00C90704"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709AC">
              <w:rPr>
                <w:rFonts w:cstheme="minorHAnsi"/>
                <w:sz w:val="24"/>
                <w:szCs w:val="24"/>
              </w:rPr>
              <w:t>3</w:t>
            </w:r>
          </w:p>
        </w:tc>
        <w:tc>
          <w:tcPr>
            <w:tcW w:w="1276" w:type="dxa"/>
            <w:shd w:val="clear" w:color="auto" w:fill="FFFFFF" w:themeFill="background1"/>
          </w:tcPr>
          <w:p w14:paraId="168DF48F" w14:textId="77777777" w:rsidR="00C90704" w:rsidRPr="00D709AC" w:rsidRDefault="00F85324"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6</w:t>
            </w:r>
          </w:p>
        </w:tc>
      </w:tr>
      <w:tr w:rsidR="00C90704" w:rsidRPr="00D709AC" w14:paraId="7A038FC5" w14:textId="77777777" w:rsidTr="00F078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FF99CC"/>
          </w:tcPr>
          <w:p w14:paraId="197CD02E" w14:textId="77777777" w:rsidR="00C90704" w:rsidRPr="00D709AC" w:rsidRDefault="006D1EE2" w:rsidP="00BA04D5">
            <w:pPr>
              <w:autoSpaceDE w:val="0"/>
              <w:autoSpaceDN w:val="0"/>
              <w:adjustRightInd w:val="0"/>
              <w:jc w:val="both"/>
              <w:rPr>
                <w:rFonts w:asciiTheme="minorHAnsi" w:hAnsiTheme="minorHAnsi" w:cstheme="minorHAnsi"/>
                <w:b w:val="0"/>
                <w:sz w:val="24"/>
                <w:szCs w:val="24"/>
              </w:rPr>
            </w:pPr>
            <w:r w:rsidRPr="00D709AC">
              <w:rPr>
                <w:rFonts w:asciiTheme="minorHAnsi" w:hAnsiTheme="minorHAnsi" w:cstheme="minorHAnsi"/>
                <w:b w:val="0"/>
                <w:sz w:val="24"/>
                <w:szCs w:val="24"/>
              </w:rPr>
              <w:t>8</w:t>
            </w:r>
            <w:r w:rsidR="00C90704" w:rsidRPr="00D709AC">
              <w:rPr>
                <w:rFonts w:asciiTheme="minorHAnsi" w:hAnsiTheme="minorHAnsi" w:cstheme="minorHAnsi"/>
                <w:b w:val="0"/>
                <w:sz w:val="24"/>
                <w:szCs w:val="24"/>
              </w:rPr>
              <w:t>.D TASARIM VE</w:t>
            </w:r>
          </w:p>
          <w:p w14:paraId="644B428F" w14:textId="77777777" w:rsidR="00C90704" w:rsidRPr="00D709AC" w:rsidRDefault="00C90704" w:rsidP="00BA04D5">
            <w:pPr>
              <w:pStyle w:val="ListeParagraf"/>
              <w:ind w:left="0"/>
              <w:jc w:val="both"/>
              <w:rPr>
                <w:rFonts w:asciiTheme="minorHAnsi" w:hAnsiTheme="minorHAnsi" w:cstheme="minorHAnsi"/>
                <w:b w:val="0"/>
                <w:sz w:val="24"/>
                <w:szCs w:val="24"/>
              </w:rPr>
            </w:pPr>
            <w:r w:rsidRPr="00D709AC">
              <w:rPr>
                <w:rFonts w:asciiTheme="minorHAnsi" w:hAnsiTheme="minorHAnsi" w:cstheme="minorHAnsi"/>
                <w:b w:val="0"/>
                <w:sz w:val="24"/>
                <w:szCs w:val="24"/>
              </w:rPr>
              <w:t>TEKNOLOJİK ÇÖZÜM</w:t>
            </w:r>
          </w:p>
        </w:tc>
        <w:tc>
          <w:tcPr>
            <w:tcW w:w="3402" w:type="dxa"/>
            <w:shd w:val="clear" w:color="auto" w:fill="FFFFFF" w:themeFill="background1"/>
          </w:tcPr>
          <w:p w14:paraId="36455D96" w14:textId="77777777" w:rsidR="00C90704" w:rsidRPr="00D709AC" w:rsidRDefault="006D1EE2"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D709AC">
              <w:rPr>
                <w:rFonts w:cstheme="minorHAnsi"/>
                <w:i/>
                <w:sz w:val="24"/>
                <w:szCs w:val="24"/>
              </w:rPr>
              <w:t>8</w:t>
            </w:r>
            <w:r w:rsidR="00C90704" w:rsidRPr="00D709AC">
              <w:rPr>
                <w:rFonts w:cstheme="minorHAnsi"/>
                <w:i/>
                <w:sz w:val="24"/>
                <w:szCs w:val="24"/>
              </w:rPr>
              <w:t>.D.1</w:t>
            </w:r>
            <w:r w:rsidR="00F0781A">
              <w:rPr>
                <w:rFonts w:cstheme="minorHAnsi"/>
                <w:sz w:val="24"/>
                <w:szCs w:val="24"/>
              </w:rPr>
              <w:t xml:space="preserve"> Özgün Ürünümü </w:t>
            </w:r>
            <w:r w:rsidR="00C90704" w:rsidRPr="00D709AC">
              <w:rPr>
                <w:rFonts w:cstheme="minorHAnsi"/>
                <w:sz w:val="24"/>
                <w:szCs w:val="24"/>
              </w:rPr>
              <w:t>Tasarlıyorum</w:t>
            </w:r>
          </w:p>
        </w:tc>
        <w:tc>
          <w:tcPr>
            <w:tcW w:w="1276" w:type="dxa"/>
            <w:shd w:val="clear" w:color="auto" w:fill="FFFFFF" w:themeFill="background1"/>
          </w:tcPr>
          <w:p w14:paraId="1E242414" w14:textId="77777777" w:rsidR="00C90704" w:rsidRPr="00D709AC" w:rsidRDefault="00C90704"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D709AC">
              <w:rPr>
                <w:rFonts w:cstheme="minorHAnsi"/>
                <w:sz w:val="24"/>
                <w:szCs w:val="24"/>
              </w:rPr>
              <w:t>6</w:t>
            </w:r>
          </w:p>
        </w:tc>
        <w:tc>
          <w:tcPr>
            <w:tcW w:w="1276" w:type="dxa"/>
            <w:shd w:val="clear" w:color="auto" w:fill="FFFFFF" w:themeFill="background1"/>
          </w:tcPr>
          <w:p w14:paraId="6B88CBE9" w14:textId="77777777" w:rsidR="00C90704" w:rsidRPr="00D709AC" w:rsidRDefault="00760824"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14</w:t>
            </w:r>
          </w:p>
        </w:tc>
      </w:tr>
      <w:tr w:rsidR="00C90704" w:rsidRPr="00D709AC" w14:paraId="1B2A2CEC" w14:textId="77777777" w:rsidTr="00F07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FF99CC"/>
          </w:tcPr>
          <w:p w14:paraId="75AF6895" w14:textId="77777777" w:rsidR="00C90704" w:rsidRPr="00D709AC" w:rsidRDefault="00C90704" w:rsidP="00BA04D5">
            <w:pPr>
              <w:pStyle w:val="ListeParagraf"/>
              <w:ind w:left="0"/>
              <w:jc w:val="both"/>
              <w:rPr>
                <w:rFonts w:asciiTheme="minorHAnsi" w:hAnsiTheme="minorHAnsi" w:cstheme="minorHAnsi"/>
                <w:sz w:val="24"/>
                <w:szCs w:val="24"/>
              </w:rPr>
            </w:pPr>
          </w:p>
        </w:tc>
        <w:tc>
          <w:tcPr>
            <w:tcW w:w="3402" w:type="dxa"/>
            <w:shd w:val="clear" w:color="auto" w:fill="FFFFFF" w:themeFill="background1"/>
          </w:tcPr>
          <w:p w14:paraId="654C0B3F" w14:textId="77777777" w:rsidR="00C90704" w:rsidRPr="00D709AC" w:rsidRDefault="006D1EE2"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709AC">
              <w:rPr>
                <w:rFonts w:cstheme="minorHAnsi"/>
                <w:i/>
                <w:sz w:val="24"/>
                <w:szCs w:val="24"/>
              </w:rPr>
              <w:t>8</w:t>
            </w:r>
            <w:r w:rsidR="00C90704" w:rsidRPr="00D709AC">
              <w:rPr>
                <w:rFonts w:cstheme="minorHAnsi"/>
                <w:i/>
                <w:sz w:val="24"/>
                <w:szCs w:val="24"/>
              </w:rPr>
              <w:t>.D.2</w:t>
            </w:r>
            <w:r w:rsidR="00C90704" w:rsidRPr="00D709AC">
              <w:rPr>
                <w:rFonts w:cstheme="minorHAnsi"/>
                <w:sz w:val="24"/>
                <w:szCs w:val="24"/>
              </w:rPr>
              <w:t xml:space="preserve"> Bunu Ben Yaptım</w:t>
            </w:r>
          </w:p>
        </w:tc>
        <w:tc>
          <w:tcPr>
            <w:tcW w:w="1276" w:type="dxa"/>
            <w:shd w:val="clear" w:color="auto" w:fill="FFFFFF" w:themeFill="background1"/>
          </w:tcPr>
          <w:p w14:paraId="3158581D" w14:textId="77777777" w:rsidR="00C90704" w:rsidRPr="00D709AC" w:rsidRDefault="00D709AC"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709AC">
              <w:rPr>
                <w:rFonts w:cstheme="minorHAnsi"/>
                <w:sz w:val="24"/>
                <w:szCs w:val="24"/>
              </w:rPr>
              <w:t>2</w:t>
            </w:r>
          </w:p>
        </w:tc>
        <w:tc>
          <w:tcPr>
            <w:tcW w:w="1276" w:type="dxa"/>
            <w:shd w:val="clear" w:color="auto" w:fill="FFFFFF" w:themeFill="background1"/>
          </w:tcPr>
          <w:p w14:paraId="25391D6A" w14:textId="77777777" w:rsidR="00C90704" w:rsidRPr="00D709AC" w:rsidRDefault="00F85324" w:rsidP="00BA04D5">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w:t>
            </w:r>
          </w:p>
        </w:tc>
      </w:tr>
      <w:tr w:rsidR="00C90704" w:rsidRPr="00D709AC" w14:paraId="0E8B7938" w14:textId="77777777" w:rsidTr="00F078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gridSpan w:val="2"/>
            <w:shd w:val="clear" w:color="auto" w:fill="D9D9D9" w:themeFill="background1" w:themeFillShade="D9"/>
          </w:tcPr>
          <w:p w14:paraId="3C0A232A" w14:textId="77777777" w:rsidR="00C90704" w:rsidRPr="00D709AC" w:rsidRDefault="00C90704" w:rsidP="00BA04D5">
            <w:pPr>
              <w:pStyle w:val="ListeParagraf"/>
              <w:ind w:left="0"/>
              <w:jc w:val="both"/>
              <w:rPr>
                <w:rFonts w:asciiTheme="minorHAnsi" w:hAnsiTheme="minorHAnsi" w:cstheme="minorHAnsi"/>
                <w:sz w:val="24"/>
                <w:szCs w:val="24"/>
              </w:rPr>
            </w:pPr>
            <w:r w:rsidRPr="00D709AC">
              <w:rPr>
                <w:rFonts w:asciiTheme="minorHAnsi" w:hAnsiTheme="minorHAnsi" w:cstheme="minorHAnsi"/>
                <w:sz w:val="24"/>
                <w:szCs w:val="24"/>
              </w:rPr>
              <w:t>TOPLAM</w:t>
            </w:r>
          </w:p>
        </w:tc>
        <w:tc>
          <w:tcPr>
            <w:tcW w:w="1276" w:type="dxa"/>
            <w:shd w:val="clear" w:color="auto" w:fill="D9D9D9" w:themeFill="background1" w:themeFillShade="D9"/>
          </w:tcPr>
          <w:p w14:paraId="6BF3DC65" w14:textId="77777777" w:rsidR="00C90704" w:rsidRPr="00D709AC" w:rsidRDefault="00D709AC"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Pr>
                <w:rFonts w:cstheme="minorHAnsi"/>
                <w:b/>
                <w:sz w:val="24"/>
                <w:szCs w:val="24"/>
              </w:rPr>
              <w:t>42</w:t>
            </w:r>
          </w:p>
        </w:tc>
        <w:tc>
          <w:tcPr>
            <w:tcW w:w="1276" w:type="dxa"/>
            <w:shd w:val="clear" w:color="auto" w:fill="D9D9D9" w:themeFill="background1" w:themeFillShade="D9"/>
          </w:tcPr>
          <w:p w14:paraId="055AFC3E" w14:textId="77777777" w:rsidR="00C90704" w:rsidRPr="00D709AC" w:rsidRDefault="00C90704" w:rsidP="00BA04D5">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sidRPr="00D709AC">
              <w:rPr>
                <w:rFonts w:cstheme="minorHAnsi"/>
                <w:b/>
                <w:sz w:val="24"/>
                <w:szCs w:val="24"/>
              </w:rPr>
              <w:t>72</w:t>
            </w:r>
          </w:p>
        </w:tc>
      </w:tr>
    </w:tbl>
    <w:p w14:paraId="17B610A5" w14:textId="77777777" w:rsidR="001C00BC" w:rsidRPr="00B61072" w:rsidRDefault="001C00BC" w:rsidP="00BA04D5">
      <w:pPr>
        <w:pStyle w:val="ListeParagraf"/>
        <w:numPr>
          <w:ilvl w:val="0"/>
          <w:numId w:val="10"/>
        </w:numPr>
        <w:spacing w:after="0" w:line="240" w:lineRule="auto"/>
        <w:contextualSpacing w:val="0"/>
        <w:jc w:val="both"/>
        <w:rPr>
          <w:rFonts w:cstheme="minorHAnsi"/>
          <w:vanish/>
          <w:sz w:val="24"/>
          <w:szCs w:val="24"/>
        </w:rPr>
      </w:pPr>
    </w:p>
    <w:p w14:paraId="3EA93F5E" w14:textId="77777777" w:rsidR="001C00BC" w:rsidRPr="00B61072" w:rsidRDefault="001C00BC" w:rsidP="00BA04D5">
      <w:pPr>
        <w:pStyle w:val="ListeParagraf"/>
        <w:numPr>
          <w:ilvl w:val="0"/>
          <w:numId w:val="10"/>
        </w:numPr>
        <w:spacing w:after="0" w:line="240" w:lineRule="auto"/>
        <w:contextualSpacing w:val="0"/>
        <w:jc w:val="both"/>
        <w:rPr>
          <w:rFonts w:cstheme="minorHAnsi"/>
          <w:vanish/>
          <w:sz w:val="24"/>
          <w:szCs w:val="24"/>
        </w:rPr>
      </w:pPr>
    </w:p>
    <w:p w14:paraId="7DF0C02D" w14:textId="77777777" w:rsidR="001C00BC" w:rsidRPr="00B61072" w:rsidRDefault="001C00BC" w:rsidP="00BA04D5">
      <w:pPr>
        <w:pStyle w:val="ListeParagraf"/>
        <w:numPr>
          <w:ilvl w:val="0"/>
          <w:numId w:val="10"/>
        </w:numPr>
        <w:spacing w:after="0" w:line="240" w:lineRule="auto"/>
        <w:contextualSpacing w:val="0"/>
        <w:jc w:val="both"/>
        <w:rPr>
          <w:rFonts w:cstheme="minorHAnsi"/>
          <w:vanish/>
          <w:sz w:val="24"/>
          <w:szCs w:val="24"/>
        </w:rPr>
      </w:pPr>
    </w:p>
    <w:p w14:paraId="1809860C" w14:textId="77777777" w:rsidR="001C00BC" w:rsidRPr="00B61072" w:rsidRDefault="001C00BC" w:rsidP="00BA04D5">
      <w:pPr>
        <w:pStyle w:val="ListeParagraf"/>
        <w:numPr>
          <w:ilvl w:val="0"/>
          <w:numId w:val="10"/>
        </w:numPr>
        <w:spacing w:after="0" w:line="240" w:lineRule="auto"/>
        <w:contextualSpacing w:val="0"/>
        <w:jc w:val="both"/>
        <w:rPr>
          <w:rFonts w:cstheme="minorHAnsi"/>
          <w:vanish/>
          <w:sz w:val="24"/>
          <w:szCs w:val="24"/>
        </w:rPr>
      </w:pPr>
    </w:p>
    <w:p w14:paraId="40682C0A" w14:textId="77777777" w:rsidR="00D10DC4" w:rsidRPr="00173B10" w:rsidRDefault="009D3FFE" w:rsidP="009D3FFE">
      <w:pPr>
        <w:pStyle w:val="AralkYok"/>
        <w:jc w:val="both"/>
        <w:rPr>
          <w:rFonts w:cstheme="minorHAnsi"/>
          <w:sz w:val="24"/>
          <w:szCs w:val="24"/>
        </w:rPr>
      </w:pPr>
      <w:r w:rsidRPr="009D3FFE">
        <w:rPr>
          <w:rFonts w:cstheme="minorHAnsi"/>
          <w:b/>
          <w:sz w:val="24"/>
          <w:szCs w:val="24"/>
        </w:rPr>
        <w:t>9)</w:t>
      </w:r>
      <w:r w:rsidR="007C7D38" w:rsidRPr="00B61072">
        <w:rPr>
          <w:rFonts w:cstheme="minorHAnsi"/>
          <w:sz w:val="24"/>
          <w:szCs w:val="24"/>
        </w:rPr>
        <w:t>Etkili bir Eğitim-Öğretim sağlamak için aşağıdaki Ünite/Konu/kazanımlar aşağıdaki Öğretim Yöntem ve Teknikleri ve/veya öğretmenlerin kendi oluşturabilecekleri Öğretim Yöntem ve Tekni</w:t>
      </w:r>
      <w:r w:rsidR="00D10DC4" w:rsidRPr="00B61072">
        <w:rPr>
          <w:rFonts w:cstheme="minorHAnsi"/>
          <w:sz w:val="24"/>
          <w:szCs w:val="24"/>
        </w:rPr>
        <w:t>kler ile hazırlanıp işlenebilir.</w:t>
      </w:r>
      <w:r w:rsidR="002B40AD" w:rsidRPr="00B61072">
        <w:rPr>
          <w:rFonts w:cstheme="minorHAnsi"/>
          <w:sz w:val="24"/>
          <w:szCs w:val="24"/>
        </w:rPr>
        <w:t xml:space="preserve"> Bazı öğretim yöntem ve teknikleri şunlardır:</w:t>
      </w:r>
    </w:p>
    <w:p w14:paraId="776E3F84" w14:textId="77777777" w:rsidR="00D10DC4" w:rsidRPr="00B61072" w:rsidRDefault="00D10DC4" w:rsidP="009D3FFE">
      <w:pPr>
        <w:pStyle w:val="AralkYok"/>
        <w:jc w:val="both"/>
        <w:rPr>
          <w:rFonts w:cstheme="minorHAnsi"/>
          <w:i/>
          <w:sz w:val="24"/>
          <w:szCs w:val="24"/>
        </w:rPr>
      </w:pPr>
      <w:r w:rsidRPr="00B61072">
        <w:rPr>
          <w:rFonts w:cstheme="minorHAnsi"/>
          <w:i/>
          <w:sz w:val="24"/>
          <w:szCs w:val="24"/>
        </w:rPr>
        <w:t>“Yaparak Yaşayarak Öğrenme, Proje Tabanlı Öğretim Yöntemi (Sorun/Problem Çözme), Beyin Fırtınası, İşbirlikçi Öğrenme (Takım- Grup Çalışması), Oyun Temelli Eğitim, Demonstrasyon, Öğrenmeyi Öğrenme, Buluş Yoluyla Öğrenme, Sunuş Yoluyla Öğrenme (Rapor Hazırlama/sunma), Çoklu Öğrenme Modeli, Drama (Rol Yapma), Araştırma Yöntemi, Tartışma, Soru- Cevap, Gözlem, Alan Gezisi, Deney Yoluyla Öğrenme…”</w:t>
      </w:r>
    </w:p>
    <w:p w14:paraId="5B879A85" w14:textId="77777777" w:rsidR="00D10DC4" w:rsidRPr="00B61072" w:rsidRDefault="00D10DC4" w:rsidP="00BA04D5">
      <w:pPr>
        <w:pStyle w:val="AralkYok"/>
        <w:ind w:left="720"/>
        <w:jc w:val="both"/>
        <w:rPr>
          <w:rFonts w:cstheme="minorHAnsi"/>
          <w:i/>
          <w:sz w:val="24"/>
          <w:szCs w:val="24"/>
        </w:rPr>
      </w:pPr>
    </w:p>
    <w:p w14:paraId="7C3FCBFC" w14:textId="77777777" w:rsidR="001B046C" w:rsidRPr="00B61072" w:rsidRDefault="001B046C" w:rsidP="009D3FFE">
      <w:pPr>
        <w:pStyle w:val="AralkYok"/>
        <w:numPr>
          <w:ilvl w:val="0"/>
          <w:numId w:val="29"/>
        </w:numPr>
        <w:jc w:val="both"/>
        <w:rPr>
          <w:rFonts w:cstheme="minorHAnsi"/>
          <w:b/>
          <w:sz w:val="24"/>
          <w:szCs w:val="24"/>
        </w:rPr>
      </w:pPr>
      <w:r w:rsidRPr="00B61072">
        <w:rPr>
          <w:rFonts w:cstheme="minorHAnsi"/>
          <w:b/>
          <w:sz w:val="24"/>
          <w:szCs w:val="24"/>
        </w:rPr>
        <w:t>Özel Eğitim :</w:t>
      </w:r>
    </w:p>
    <w:p w14:paraId="3681836D" w14:textId="77777777" w:rsidR="006F35E2" w:rsidRPr="00B61072" w:rsidRDefault="006F35E2" w:rsidP="00BA04D5">
      <w:pPr>
        <w:pStyle w:val="AralkYok"/>
        <w:jc w:val="both"/>
        <w:rPr>
          <w:rFonts w:cstheme="minorHAnsi"/>
          <w:b/>
          <w:sz w:val="24"/>
          <w:szCs w:val="24"/>
        </w:rPr>
      </w:pPr>
    </w:p>
    <w:p w14:paraId="219BB043" w14:textId="77777777" w:rsidR="00F722EF" w:rsidRPr="00B61072" w:rsidRDefault="00F722EF" w:rsidP="00F71E80">
      <w:pPr>
        <w:pStyle w:val="AralkYok"/>
        <w:numPr>
          <w:ilvl w:val="0"/>
          <w:numId w:val="12"/>
        </w:numPr>
        <w:ind w:left="851" w:hanging="284"/>
        <w:jc w:val="both"/>
        <w:rPr>
          <w:rFonts w:cstheme="minorHAnsi"/>
          <w:sz w:val="24"/>
          <w:szCs w:val="24"/>
        </w:rPr>
      </w:pPr>
      <w:r w:rsidRPr="00B61072">
        <w:rPr>
          <w:rFonts w:cstheme="minorHAnsi"/>
          <w:sz w:val="24"/>
          <w:szCs w:val="24"/>
        </w:rPr>
        <w:t>Çalışmalar Okul BEP birimi ile istişare halinde yürütülmelidir.</w:t>
      </w:r>
    </w:p>
    <w:p w14:paraId="6CC5AEA3" w14:textId="77777777" w:rsidR="00893281" w:rsidRPr="00B61072" w:rsidRDefault="00893281" w:rsidP="00F71E80">
      <w:pPr>
        <w:pStyle w:val="AralkYok"/>
        <w:numPr>
          <w:ilvl w:val="0"/>
          <w:numId w:val="12"/>
        </w:numPr>
        <w:ind w:left="851" w:hanging="284"/>
        <w:jc w:val="both"/>
        <w:rPr>
          <w:rFonts w:cstheme="minorHAnsi"/>
          <w:sz w:val="24"/>
          <w:szCs w:val="24"/>
        </w:rPr>
      </w:pPr>
      <w:r w:rsidRPr="00B61072">
        <w:rPr>
          <w:rFonts w:cstheme="minorHAnsi"/>
          <w:sz w:val="24"/>
          <w:szCs w:val="24"/>
        </w:rPr>
        <w:t xml:space="preserve">Eğitim- Öğretim Yılı başında özel eğitim öğrencileri izleme/takibe (performans alma) alınır. </w:t>
      </w:r>
      <w:r w:rsidR="00F0781A">
        <w:rPr>
          <w:rFonts w:cstheme="minorHAnsi"/>
          <w:sz w:val="24"/>
          <w:szCs w:val="24"/>
        </w:rPr>
        <w:t>Bu sü</w:t>
      </w:r>
      <w:r w:rsidR="008A44D8" w:rsidRPr="00B61072">
        <w:rPr>
          <w:rFonts w:cstheme="minorHAnsi"/>
          <w:sz w:val="24"/>
          <w:szCs w:val="24"/>
        </w:rPr>
        <w:t>re 1 ay olabilir.</w:t>
      </w:r>
      <w:r w:rsidRPr="00B61072">
        <w:rPr>
          <w:rFonts w:cstheme="minorHAnsi"/>
          <w:sz w:val="24"/>
          <w:szCs w:val="24"/>
        </w:rPr>
        <w:t xml:space="preserve"> Öğrencilerin durumuna</w:t>
      </w:r>
      <w:r w:rsidR="005B1626">
        <w:rPr>
          <w:rFonts w:cstheme="minorHAnsi"/>
          <w:sz w:val="24"/>
          <w:szCs w:val="24"/>
        </w:rPr>
        <w:t xml:space="preserve"> </w:t>
      </w:r>
      <w:proofErr w:type="spellStart"/>
      <w:r w:rsidR="005B1626">
        <w:rPr>
          <w:rFonts w:cstheme="minorHAnsi"/>
          <w:sz w:val="24"/>
          <w:szCs w:val="24"/>
        </w:rPr>
        <w:t>BEP’e</w:t>
      </w:r>
      <w:proofErr w:type="spellEnd"/>
      <w:r w:rsidR="005F55C7" w:rsidRPr="00B61072">
        <w:rPr>
          <w:rFonts w:cstheme="minorHAnsi"/>
          <w:sz w:val="24"/>
          <w:szCs w:val="24"/>
        </w:rPr>
        <w:t xml:space="preserve"> ihtiyaç </w:t>
      </w:r>
      <w:proofErr w:type="spellStart"/>
      <w:r w:rsidR="005F55C7" w:rsidRPr="00B61072">
        <w:rPr>
          <w:rFonts w:cstheme="minorHAnsi"/>
          <w:sz w:val="24"/>
          <w:szCs w:val="24"/>
        </w:rPr>
        <w:t>yoksazümre</w:t>
      </w:r>
      <w:proofErr w:type="spellEnd"/>
      <w:r w:rsidR="005F55C7" w:rsidRPr="00B61072">
        <w:rPr>
          <w:rFonts w:cstheme="minorHAnsi"/>
          <w:sz w:val="24"/>
          <w:szCs w:val="24"/>
        </w:rPr>
        <w:t xml:space="preserve"> kararı alınarak uygulanmayabilir.</w:t>
      </w:r>
    </w:p>
    <w:p w14:paraId="76C99B2C" w14:textId="77777777" w:rsidR="006F35E2" w:rsidRPr="00B61072" w:rsidRDefault="006F35E2" w:rsidP="00F71E80">
      <w:pPr>
        <w:pStyle w:val="AralkYok"/>
        <w:numPr>
          <w:ilvl w:val="0"/>
          <w:numId w:val="12"/>
        </w:numPr>
        <w:ind w:left="851" w:hanging="284"/>
        <w:jc w:val="both"/>
        <w:rPr>
          <w:rFonts w:cstheme="minorHAnsi"/>
          <w:sz w:val="24"/>
          <w:szCs w:val="24"/>
        </w:rPr>
      </w:pPr>
      <w:r w:rsidRPr="00B61072">
        <w:rPr>
          <w:rFonts w:cstheme="minorHAnsi"/>
          <w:sz w:val="24"/>
          <w:szCs w:val="24"/>
        </w:rPr>
        <w:t xml:space="preserve">Özel Eğitim Öğrencileri için </w:t>
      </w:r>
      <w:r w:rsidR="008A44D8" w:rsidRPr="00B61072">
        <w:rPr>
          <w:rFonts w:cstheme="minorHAnsi"/>
          <w:sz w:val="24"/>
          <w:szCs w:val="24"/>
        </w:rPr>
        <w:t xml:space="preserve">Bireysel Eğitim Planlarına ihtiyaç varsa (BEP) </w:t>
      </w:r>
      <w:r w:rsidRPr="00B61072">
        <w:rPr>
          <w:rFonts w:cstheme="minorHAnsi"/>
          <w:sz w:val="24"/>
          <w:szCs w:val="24"/>
        </w:rPr>
        <w:t xml:space="preserve">engel durum/tür ve düzeylerine göre hazırlanacaktır. </w:t>
      </w:r>
    </w:p>
    <w:p w14:paraId="2F52DFD8" w14:textId="77777777" w:rsidR="006F35E2" w:rsidRPr="00B61072" w:rsidRDefault="006F35E2" w:rsidP="00F71E80">
      <w:pPr>
        <w:pStyle w:val="AralkYok"/>
        <w:numPr>
          <w:ilvl w:val="0"/>
          <w:numId w:val="12"/>
        </w:numPr>
        <w:ind w:left="851" w:hanging="284"/>
        <w:jc w:val="both"/>
        <w:rPr>
          <w:rFonts w:cstheme="minorHAnsi"/>
          <w:sz w:val="24"/>
          <w:szCs w:val="24"/>
        </w:rPr>
      </w:pPr>
      <w:r w:rsidRPr="00B61072">
        <w:rPr>
          <w:rFonts w:cstheme="minorHAnsi"/>
          <w:sz w:val="24"/>
          <w:szCs w:val="24"/>
        </w:rPr>
        <w:t xml:space="preserve">Özel eğitim öğrencilerine BEP planı hazırlanırken </w:t>
      </w:r>
      <w:r w:rsidRPr="00B61072">
        <w:rPr>
          <w:rFonts w:cstheme="minorHAnsi"/>
          <w:b/>
          <w:i/>
          <w:sz w:val="24"/>
          <w:szCs w:val="24"/>
        </w:rPr>
        <w:t>kazanımların sayısı</w:t>
      </w:r>
      <w:r w:rsidRPr="00B61072">
        <w:rPr>
          <w:rFonts w:cstheme="minorHAnsi"/>
          <w:sz w:val="24"/>
          <w:szCs w:val="24"/>
        </w:rPr>
        <w:t xml:space="preserve"> azaltılabilir. </w:t>
      </w:r>
    </w:p>
    <w:p w14:paraId="19623ADC" w14:textId="77777777" w:rsidR="006F35E2" w:rsidRPr="00B61072" w:rsidRDefault="006F35E2" w:rsidP="00F71E80">
      <w:pPr>
        <w:pStyle w:val="AralkYok"/>
        <w:numPr>
          <w:ilvl w:val="0"/>
          <w:numId w:val="12"/>
        </w:numPr>
        <w:ind w:left="851" w:hanging="284"/>
        <w:jc w:val="both"/>
        <w:rPr>
          <w:rFonts w:cstheme="minorHAnsi"/>
          <w:sz w:val="24"/>
          <w:szCs w:val="24"/>
        </w:rPr>
      </w:pPr>
      <w:r w:rsidRPr="00B61072">
        <w:rPr>
          <w:rFonts w:cstheme="minorHAnsi"/>
          <w:sz w:val="24"/>
          <w:szCs w:val="24"/>
        </w:rPr>
        <w:t xml:space="preserve">Özel eğitim öğrencilerine BEP planı hazırlanırken </w:t>
      </w:r>
      <w:r w:rsidRPr="00B61072">
        <w:rPr>
          <w:rFonts w:cstheme="minorHAnsi"/>
          <w:b/>
          <w:i/>
          <w:sz w:val="24"/>
          <w:szCs w:val="24"/>
        </w:rPr>
        <w:t>kazanımların zorlukları</w:t>
      </w:r>
      <w:r w:rsidRPr="00B61072">
        <w:rPr>
          <w:rFonts w:cstheme="minorHAnsi"/>
          <w:sz w:val="24"/>
          <w:szCs w:val="24"/>
        </w:rPr>
        <w:t xml:space="preserve"> düşürülebilir.</w:t>
      </w:r>
    </w:p>
    <w:p w14:paraId="6878D825" w14:textId="77777777" w:rsidR="006F35E2" w:rsidRDefault="006F35E2" w:rsidP="00F71E80">
      <w:pPr>
        <w:pStyle w:val="AralkYok"/>
        <w:numPr>
          <w:ilvl w:val="0"/>
          <w:numId w:val="12"/>
        </w:numPr>
        <w:ind w:left="851" w:hanging="284"/>
        <w:jc w:val="both"/>
        <w:rPr>
          <w:rFonts w:cstheme="minorHAnsi"/>
          <w:sz w:val="24"/>
          <w:szCs w:val="24"/>
        </w:rPr>
      </w:pPr>
      <w:r w:rsidRPr="00B61072">
        <w:rPr>
          <w:rFonts w:cstheme="minorHAnsi"/>
          <w:sz w:val="24"/>
          <w:szCs w:val="24"/>
        </w:rPr>
        <w:t>Özel eğitim öğrencileri kendi düzeylerine göre hazırlanan BEP planlarına göre değerlendirileceğinden sınıfta tekrarı yapmazlar.</w:t>
      </w:r>
    </w:p>
    <w:p w14:paraId="7F08F58E" w14:textId="77777777" w:rsidR="00BD0367" w:rsidRPr="008A2E29" w:rsidRDefault="00BD0367" w:rsidP="00BA04D5">
      <w:pPr>
        <w:pStyle w:val="AralkYok"/>
        <w:ind w:left="1481"/>
        <w:jc w:val="both"/>
        <w:rPr>
          <w:rFonts w:cstheme="minorHAnsi"/>
          <w:sz w:val="24"/>
          <w:szCs w:val="24"/>
        </w:rPr>
      </w:pPr>
    </w:p>
    <w:p w14:paraId="15C13AEE" w14:textId="77777777" w:rsidR="006F35E2" w:rsidRPr="00B61072" w:rsidRDefault="008A44D8" w:rsidP="009D3FFE">
      <w:pPr>
        <w:pStyle w:val="AralkYok"/>
        <w:numPr>
          <w:ilvl w:val="0"/>
          <w:numId w:val="29"/>
        </w:numPr>
        <w:jc w:val="both"/>
        <w:rPr>
          <w:rFonts w:cstheme="minorHAnsi"/>
          <w:b/>
          <w:sz w:val="24"/>
          <w:szCs w:val="24"/>
        </w:rPr>
      </w:pPr>
      <w:r w:rsidRPr="00B61072">
        <w:rPr>
          <w:rFonts w:cstheme="minorHAnsi"/>
          <w:sz w:val="24"/>
          <w:szCs w:val="24"/>
        </w:rPr>
        <w:t>Zümreler arası dersin uygulanması ile zaman zaman görüşmeler yapılarak birliktelik sağlanacaktır. Öğretim Programında yer alan kazanımların ilişkili olduğu diğer ders öğretmenleri ile istişareler yapılacaktır. Öğrenmenin dersler arasında aktarımının sağlanması için ilişkili derslerin öğretim programları incelenecektir. Ders işlenişlerinde öğrencilere bu ilişkiler fark ettirilecektir.</w:t>
      </w:r>
      <w:r w:rsidR="0070005D" w:rsidRPr="00B61072">
        <w:rPr>
          <w:rFonts w:cstheme="minorHAnsi"/>
          <w:sz w:val="24"/>
          <w:szCs w:val="24"/>
        </w:rPr>
        <w:t xml:space="preserve"> STEM uygulamalarını katılma fırsatları değerlendirilecektir.</w:t>
      </w:r>
    </w:p>
    <w:p w14:paraId="30FE7722" w14:textId="77777777" w:rsidR="008A44D8" w:rsidRPr="00B61072" w:rsidRDefault="008A44D8" w:rsidP="00BA04D5">
      <w:pPr>
        <w:pStyle w:val="AralkYok"/>
        <w:ind w:left="644"/>
        <w:jc w:val="both"/>
        <w:rPr>
          <w:rFonts w:cstheme="minorHAnsi"/>
          <w:b/>
          <w:sz w:val="24"/>
          <w:szCs w:val="24"/>
        </w:rPr>
      </w:pPr>
    </w:p>
    <w:p w14:paraId="2D2D0F72" w14:textId="77777777" w:rsidR="006F35E2" w:rsidRPr="00B61072" w:rsidRDefault="00F96C63" w:rsidP="009D3FFE">
      <w:pPr>
        <w:pStyle w:val="AralkYok"/>
        <w:numPr>
          <w:ilvl w:val="0"/>
          <w:numId w:val="29"/>
        </w:numPr>
        <w:jc w:val="both"/>
        <w:rPr>
          <w:rFonts w:cstheme="minorHAnsi"/>
          <w:b/>
          <w:sz w:val="24"/>
          <w:szCs w:val="24"/>
        </w:rPr>
      </w:pPr>
      <w:r w:rsidRPr="00B61072">
        <w:rPr>
          <w:rFonts w:cstheme="minorHAnsi"/>
          <w:sz w:val="24"/>
          <w:szCs w:val="24"/>
        </w:rPr>
        <w:t>Ders ismi itibari ile gelişmelerin takibini zorunlu kılmaktadır. Bu manada öğretim alanı ile ilgili gelişmeler takip edilecektir. Güncel bilimsel ve teknolojik ve tasarımsal gelişmeler takip edilerek bunlar ders</w:t>
      </w:r>
      <w:r w:rsidR="00791503" w:rsidRPr="00B61072">
        <w:rPr>
          <w:rFonts w:cstheme="minorHAnsi"/>
          <w:sz w:val="24"/>
          <w:szCs w:val="24"/>
        </w:rPr>
        <w:t>e</w:t>
      </w:r>
      <w:r w:rsidRPr="00B61072">
        <w:rPr>
          <w:rFonts w:cstheme="minorHAnsi"/>
          <w:sz w:val="24"/>
          <w:szCs w:val="24"/>
        </w:rPr>
        <w:t xml:space="preserve"> yansıtılacaktır. Ders ile ilgili en az 1 dergiye abonelik güncelliğimize katkı sağlayacaktır.</w:t>
      </w:r>
    </w:p>
    <w:p w14:paraId="34B655D1" w14:textId="77777777" w:rsidR="0070005D" w:rsidRPr="00B61072" w:rsidRDefault="0070005D" w:rsidP="00BA04D5">
      <w:pPr>
        <w:pStyle w:val="AralkYok"/>
        <w:ind w:left="644"/>
        <w:jc w:val="both"/>
        <w:rPr>
          <w:rFonts w:cstheme="minorHAnsi"/>
          <w:b/>
          <w:sz w:val="24"/>
          <w:szCs w:val="24"/>
        </w:rPr>
      </w:pPr>
    </w:p>
    <w:p w14:paraId="5206FEC1" w14:textId="77777777" w:rsidR="00FB0056" w:rsidRPr="00F0781A" w:rsidRDefault="00FB0056" w:rsidP="009D3FFE">
      <w:pPr>
        <w:pStyle w:val="AralkYok"/>
        <w:numPr>
          <w:ilvl w:val="0"/>
          <w:numId w:val="29"/>
        </w:numPr>
        <w:jc w:val="both"/>
        <w:rPr>
          <w:rFonts w:cstheme="minorHAnsi"/>
          <w:b/>
          <w:sz w:val="24"/>
          <w:szCs w:val="24"/>
        </w:rPr>
      </w:pPr>
      <w:r w:rsidRPr="00B61072">
        <w:rPr>
          <w:rFonts w:cstheme="minorHAnsi"/>
          <w:sz w:val="24"/>
          <w:szCs w:val="24"/>
        </w:rPr>
        <w:t>Öğrencilere girişimcilik bilincinin kazandırılmasına Teknoloji ve Tasarım Dersi en üst düzeyde hizmet etmektedir. Bununla birlikte öğrencilerin kendilerini ifade etmede, girişimciliğini geliştirmede fırsatlar değerlendirilecektir. Bu anlamda mümkün olduğu kadar kendine güveni geliştirici durumlarda öğrenciler görevler verilecektir.</w:t>
      </w:r>
    </w:p>
    <w:p w14:paraId="7168050E" w14:textId="77777777" w:rsidR="00F0781A" w:rsidRPr="00B61072" w:rsidRDefault="00F0781A" w:rsidP="00BA04D5">
      <w:pPr>
        <w:pStyle w:val="AralkYok"/>
        <w:ind w:left="644"/>
        <w:jc w:val="both"/>
        <w:rPr>
          <w:rFonts w:cstheme="minorHAnsi"/>
          <w:b/>
          <w:sz w:val="24"/>
          <w:szCs w:val="24"/>
        </w:rPr>
      </w:pPr>
    </w:p>
    <w:p w14:paraId="3E96ED36" w14:textId="77777777" w:rsidR="007C7417" w:rsidRPr="00F0781A" w:rsidRDefault="00C57DC0" w:rsidP="009D3FFE">
      <w:pPr>
        <w:pStyle w:val="AralkYok"/>
        <w:numPr>
          <w:ilvl w:val="0"/>
          <w:numId w:val="29"/>
        </w:numPr>
        <w:jc w:val="both"/>
        <w:rPr>
          <w:rFonts w:cstheme="minorHAnsi"/>
          <w:b/>
          <w:sz w:val="24"/>
          <w:szCs w:val="24"/>
        </w:rPr>
      </w:pPr>
      <w:r w:rsidRPr="00B61072">
        <w:rPr>
          <w:rFonts w:cstheme="minorHAnsi"/>
          <w:sz w:val="24"/>
          <w:szCs w:val="24"/>
        </w:rPr>
        <w:lastRenderedPageBreak/>
        <w:t xml:space="preserve">Teknoloji ve Tasarım Dersinin etkili bir şekilde işlenebilmesi için </w:t>
      </w:r>
      <w:r w:rsidR="00693B43" w:rsidRPr="00B61072">
        <w:rPr>
          <w:rFonts w:cstheme="minorHAnsi"/>
          <w:sz w:val="24"/>
          <w:szCs w:val="24"/>
        </w:rPr>
        <w:t>tüm gruplara yetecek atölyelerin donanımlı bir şekilde hazırlanması gerekmektedir. Öğretim Programı bu sorumluluğu okul yönetimine vermektedir. Bununla birlikte biz zümre öğretmenleri de donanımlı atölyelerin hazırlanması için azami çabayı göstereceğiz.</w:t>
      </w:r>
    </w:p>
    <w:p w14:paraId="3F1705A9" w14:textId="77777777" w:rsidR="0070005D" w:rsidRPr="00F0781A" w:rsidRDefault="00887FE0" w:rsidP="009D3FFE">
      <w:pPr>
        <w:pStyle w:val="AralkYok"/>
        <w:numPr>
          <w:ilvl w:val="0"/>
          <w:numId w:val="29"/>
        </w:numPr>
        <w:jc w:val="both"/>
        <w:rPr>
          <w:rFonts w:cstheme="minorHAnsi"/>
          <w:b/>
          <w:sz w:val="24"/>
          <w:szCs w:val="24"/>
        </w:rPr>
      </w:pPr>
      <w:r w:rsidRPr="00B61072">
        <w:rPr>
          <w:rFonts w:cstheme="minorHAnsi"/>
          <w:sz w:val="24"/>
          <w:szCs w:val="24"/>
        </w:rPr>
        <w:t>D</w:t>
      </w:r>
      <w:r w:rsidR="0070005D" w:rsidRPr="00B61072">
        <w:rPr>
          <w:rFonts w:cstheme="minorHAnsi"/>
          <w:sz w:val="24"/>
          <w:szCs w:val="24"/>
        </w:rPr>
        <w:t>ers zümre öğret</w:t>
      </w:r>
      <w:r w:rsidRPr="00B61072">
        <w:rPr>
          <w:rFonts w:cstheme="minorHAnsi"/>
          <w:sz w:val="24"/>
          <w:szCs w:val="24"/>
        </w:rPr>
        <w:t>m</w:t>
      </w:r>
      <w:r w:rsidR="0070005D" w:rsidRPr="00B61072">
        <w:rPr>
          <w:rFonts w:cstheme="minorHAnsi"/>
          <w:sz w:val="24"/>
          <w:szCs w:val="24"/>
        </w:rPr>
        <w:t xml:space="preserve">enleri olarak,  dersin kazanımlarına hizmet edecek alanlarda her dönem için en az bir gezi düzenlenmesi için çaba gösterilecektir. </w:t>
      </w:r>
      <w:r w:rsidR="00D61EA6" w:rsidRPr="00B61072">
        <w:rPr>
          <w:rFonts w:cstheme="minorHAnsi"/>
          <w:sz w:val="24"/>
          <w:szCs w:val="24"/>
        </w:rPr>
        <w:t xml:space="preserve">Çevrede teknolojik gelişmelerle ilgili kurum ve kuruluşlardan temsilcilerin, bu alanda çalışan uzmanların vb. sınıf veya okula davet edilmesi için gerekli planlamalar yapılacaktır. </w:t>
      </w:r>
    </w:p>
    <w:p w14:paraId="71410473" w14:textId="77777777" w:rsidR="00F0781A" w:rsidRPr="00B61072" w:rsidRDefault="00F0781A" w:rsidP="00BA04D5">
      <w:pPr>
        <w:pStyle w:val="AralkYok"/>
        <w:ind w:left="644"/>
        <w:jc w:val="both"/>
        <w:rPr>
          <w:rFonts w:cstheme="minorHAnsi"/>
          <w:b/>
          <w:sz w:val="24"/>
          <w:szCs w:val="24"/>
        </w:rPr>
      </w:pPr>
    </w:p>
    <w:p w14:paraId="6654AABC" w14:textId="77777777" w:rsidR="0070005D" w:rsidRPr="005A61ED" w:rsidRDefault="00125723" w:rsidP="009D3FFE">
      <w:pPr>
        <w:pStyle w:val="AralkYok"/>
        <w:numPr>
          <w:ilvl w:val="0"/>
          <w:numId w:val="29"/>
        </w:numPr>
        <w:jc w:val="both"/>
        <w:rPr>
          <w:rFonts w:cstheme="minorHAnsi"/>
          <w:b/>
          <w:sz w:val="24"/>
          <w:szCs w:val="24"/>
        </w:rPr>
      </w:pPr>
      <w:proofErr w:type="spellStart"/>
      <w:r>
        <w:rPr>
          <w:rFonts w:cstheme="minorHAnsi"/>
          <w:sz w:val="24"/>
          <w:szCs w:val="24"/>
        </w:rPr>
        <w:t>Pandemi</w:t>
      </w:r>
      <w:proofErr w:type="spellEnd"/>
      <w:r>
        <w:rPr>
          <w:rFonts w:cstheme="minorHAnsi"/>
          <w:sz w:val="24"/>
          <w:szCs w:val="24"/>
        </w:rPr>
        <w:t xml:space="preserve"> sürecinin seyrine göre “</w:t>
      </w:r>
      <w:r w:rsidR="005A61ED">
        <w:rPr>
          <w:rFonts w:cstheme="minorHAnsi"/>
          <w:sz w:val="24"/>
          <w:szCs w:val="24"/>
        </w:rPr>
        <w:t>Bunu Ben Yaptım</w:t>
      </w:r>
      <w:r>
        <w:rPr>
          <w:rFonts w:cstheme="minorHAnsi"/>
          <w:sz w:val="24"/>
          <w:szCs w:val="24"/>
        </w:rPr>
        <w:t xml:space="preserve">” sergisinin </w:t>
      </w:r>
      <w:r w:rsidR="005A61ED">
        <w:rPr>
          <w:rFonts w:cstheme="minorHAnsi"/>
          <w:sz w:val="24"/>
          <w:szCs w:val="24"/>
        </w:rPr>
        <w:t xml:space="preserve"> düzenlenmesi kararlaştırıldı. 4006 Bilim Fuarı için okulumuzda bu sene her zümreden 2-3 proje ile katılım kararı alındığı için, geçen seneye nazaran az ama seçme proje ile fuara katılma kararı alınmıştır.</w:t>
      </w:r>
    </w:p>
    <w:p w14:paraId="5926CAFB" w14:textId="77777777" w:rsidR="005A61ED" w:rsidRPr="00B61072" w:rsidRDefault="005A61ED" w:rsidP="00BA04D5">
      <w:pPr>
        <w:pStyle w:val="AralkYok"/>
        <w:ind w:left="644"/>
        <w:jc w:val="both"/>
        <w:rPr>
          <w:rFonts w:cstheme="minorHAnsi"/>
          <w:b/>
          <w:sz w:val="24"/>
          <w:szCs w:val="24"/>
        </w:rPr>
      </w:pPr>
    </w:p>
    <w:p w14:paraId="4045F379" w14:textId="77777777" w:rsidR="007B3232" w:rsidRPr="007B3232" w:rsidRDefault="005A61ED" w:rsidP="009D3FFE">
      <w:pPr>
        <w:pStyle w:val="AralkYok"/>
        <w:numPr>
          <w:ilvl w:val="0"/>
          <w:numId w:val="29"/>
        </w:numPr>
        <w:jc w:val="both"/>
        <w:rPr>
          <w:rFonts w:cstheme="minorHAnsi"/>
          <w:b/>
          <w:sz w:val="24"/>
          <w:szCs w:val="24"/>
        </w:rPr>
      </w:pPr>
      <w:r w:rsidRPr="007B3232">
        <w:rPr>
          <w:rFonts w:cstheme="minorHAnsi"/>
          <w:sz w:val="24"/>
          <w:szCs w:val="24"/>
        </w:rPr>
        <w:t>7. ve 8.sınıflarda her iki dönemde de 2 sınav 2 performans puanı ile değerlendirme yapılacaktır.</w:t>
      </w:r>
      <w:r w:rsidR="00845F06" w:rsidRPr="007B3232">
        <w:rPr>
          <w:rFonts w:cstheme="minorHAnsi"/>
          <w:sz w:val="24"/>
          <w:szCs w:val="24"/>
        </w:rPr>
        <w:t xml:space="preserve"> 1.değerlendirme dönem ortası, 2.değerlendirme dönem sonunda yapılacaktır. Ölçme </w:t>
      </w:r>
      <w:r w:rsidR="00E45CB7" w:rsidRPr="007B3232">
        <w:rPr>
          <w:rFonts w:cstheme="minorHAnsi"/>
          <w:sz w:val="24"/>
          <w:szCs w:val="24"/>
        </w:rPr>
        <w:t xml:space="preserve">aracı olarak Gözlem formu ve Dereceli Puanlama Anahtarı </w:t>
      </w:r>
      <w:proofErr w:type="spellStart"/>
      <w:r w:rsidR="00E45CB7" w:rsidRPr="007B3232">
        <w:rPr>
          <w:rFonts w:cstheme="minorHAnsi"/>
          <w:sz w:val="24"/>
          <w:szCs w:val="24"/>
        </w:rPr>
        <w:t>kullanılacaktır.</w:t>
      </w:r>
      <w:r w:rsidR="003B1F20" w:rsidRPr="007B3232">
        <w:rPr>
          <w:rFonts w:cstheme="minorHAnsi"/>
          <w:sz w:val="24"/>
          <w:szCs w:val="24"/>
        </w:rPr>
        <w:t>Dersimizin</w:t>
      </w:r>
      <w:proofErr w:type="spellEnd"/>
      <w:r w:rsidR="003B1F20" w:rsidRPr="007B3232">
        <w:rPr>
          <w:rFonts w:cstheme="minorHAnsi"/>
          <w:sz w:val="24"/>
          <w:szCs w:val="24"/>
        </w:rPr>
        <w:t xml:space="preserve"> yeni öğretim programında değerlendirme ile ilgili bilgi verilmediğinden Okul Öncesi ve İlköğretim Kurumları Yönetmeliği baz alınacaktır. </w:t>
      </w:r>
    </w:p>
    <w:p w14:paraId="569A3F33" w14:textId="77777777" w:rsidR="0058218C" w:rsidRPr="00B61072" w:rsidRDefault="0058218C" w:rsidP="00BA04D5">
      <w:pPr>
        <w:pStyle w:val="AralkYok"/>
        <w:ind w:left="644"/>
        <w:jc w:val="both"/>
        <w:rPr>
          <w:rFonts w:cstheme="minorHAnsi"/>
          <w:sz w:val="24"/>
          <w:szCs w:val="24"/>
        </w:rPr>
      </w:pPr>
      <w:r w:rsidRPr="00B61072">
        <w:rPr>
          <w:rFonts w:cstheme="minorHAnsi"/>
          <w:sz w:val="24"/>
          <w:szCs w:val="24"/>
        </w:rPr>
        <w:t xml:space="preserve">Öğretim programlarındaki bilgi, beceri ve değerlerin istenilen düzeyde kazandırılması temel amaçtır. </w:t>
      </w:r>
      <w:proofErr w:type="spellStart"/>
      <w:r w:rsidRPr="00B61072">
        <w:rPr>
          <w:rFonts w:cstheme="minorHAnsi"/>
          <w:sz w:val="24"/>
          <w:szCs w:val="24"/>
        </w:rPr>
        <w:t>Buamaç</w:t>
      </w:r>
      <w:proofErr w:type="spellEnd"/>
      <w:r w:rsidRPr="00B61072">
        <w:rPr>
          <w:rFonts w:cstheme="minorHAnsi"/>
          <w:sz w:val="24"/>
          <w:szCs w:val="24"/>
        </w:rPr>
        <w:t xml:space="preserve"> doğrultusunda, öğrencilerin aktif olduğu öğretim yaklaşımlarının uygulanması, öğrenme ortamlarının ve materyallerinin amaca uygun seçilmesi, becerilerin ve kazanımların süreç içerisinde izlenmesi ve öğrencilerin gelişimlerinin kontrol edilmesi gerekmektedir. Bu nedenle öğrenme öğretme süreciyle ölçme ve değerlendirme uygulamalarının eş güdümlü ve birbirini destekler nitelikte olması gerekir.</w:t>
      </w:r>
      <w:r w:rsidR="00CA327E" w:rsidRPr="00B61072">
        <w:rPr>
          <w:rFonts w:cstheme="minorHAnsi"/>
          <w:sz w:val="24"/>
          <w:szCs w:val="24"/>
        </w:rPr>
        <w:t xml:space="preserve"> Yeni programda ölçme ve değerlendirme sistemini aşağıdaki tablo özetlemektedir.</w:t>
      </w:r>
    </w:p>
    <w:p w14:paraId="767763FC" w14:textId="77777777" w:rsidR="000215FC" w:rsidRPr="00B61072" w:rsidRDefault="00380488" w:rsidP="00BA04D5">
      <w:pPr>
        <w:pStyle w:val="AralkYok"/>
        <w:jc w:val="both"/>
        <w:rPr>
          <w:rFonts w:cstheme="minorHAnsi"/>
          <w:sz w:val="24"/>
          <w:szCs w:val="24"/>
        </w:rPr>
      </w:pPr>
      <w:r>
        <w:rPr>
          <w:rFonts w:cstheme="minorHAnsi"/>
          <w:noProof/>
          <w:sz w:val="24"/>
          <w:szCs w:val="24"/>
        </w:rPr>
        <w:drawing>
          <wp:inline distT="0" distB="0" distL="0" distR="0" wp14:anchorId="07933FF1" wp14:editId="3708B7D9">
            <wp:extent cx="6211312" cy="3486150"/>
            <wp:effectExtent l="0" t="0" r="0" b="0"/>
            <wp:docPr id="2" name="Resim 1" descr="D:\TT2017\BK SUNU\Yeni klasör\Untitled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T2017\BK SUNU\Yeni klasör\Untitled 30.jpg"/>
                    <pic:cNvPicPr>
                      <a:picLocks noChangeAspect="1" noChangeArrowheads="1"/>
                    </pic:cNvPicPr>
                  </pic:nvPicPr>
                  <pic:blipFill>
                    <a:blip r:embed="rId10" cstate="print"/>
                    <a:srcRect/>
                    <a:stretch>
                      <a:fillRect/>
                    </a:stretch>
                  </pic:blipFill>
                  <pic:spPr bwMode="auto">
                    <a:xfrm>
                      <a:off x="0" y="0"/>
                      <a:ext cx="6211312" cy="3486150"/>
                    </a:xfrm>
                    <a:prstGeom prst="rect">
                      <a:avLst/>
                    </a:prstGeom>
                    <a:noFill/>
                    <a:ln w="9525">
                      <a:noFill/>
                      <a:miter lim="800000"/>
                      <a:headEnd/>
                      <a:tailEnd/>
                    </a:ln>
                  </pic:spPr>
                </pic:pic>
              </a:graphicData>
            </a:graphic>
          </wp:inline>
        </w:drawing>
      </w:r>
    </w:p>
    <w:p w14:paraId="5D43C04B" w14:textId="77777777" w:rsidR="007C7417" w:rsidRPr="00B61072" w:rsidRDefault="007C7417" w:rsidP="00BA04D5">
      <w:pPr>
        <w:pStyle w:val="AralkYok"/>
        <w:jc w:val="both"/>
        <w:rPr>
          <w:rFonts w:cstheme="minorHAnsi"/>
          <w:sz w:val="24"/>
          <w:szCs w:val="24"/>
        </w:rPr>
      </w:pPr>
    </w:p>
    <w:p w14:paraId="0B34DFEE" w14:textId="77777777" w:rsidR="00C054C1" w:rsidRPr="007B3232" w:rsidRDefault="00C054C1" w:rsidP="009D3FFE">
      <w:pPr>
        <w:pStyle w:val="AralkYok"/>
        <w:numPr>
          <w:ilvl w:val="0"/>
          <w:numId w:val="29"/>
        </w:numPr>
        <w:jc w:val="both"/>
        <w:rPr>
          <w:rFonts w:cstheme="minorHAnsi"/>
          <w:b/>
          <w:sz w:val="24"/>
          <w:szCs w:val="24"/>
        </w:rPr>
      </w:pPr>
      <w:r w:rsidRPr="00B61072">
        <w:rPr>
          <w:rFonts w:cstheme="minorHAnsi"/>
          <w:sz w:val="24"/>
          <w:szCs w:val="24"/>
        </w:rPr>
        <w:t>Aşağıda belirtilen belgeler çerçevesinde Teknoloji ve Tasarım Dersi Proje Tabanlı bir ders olduğundan Proje ve Performans ödevi verilmemektedir.</w:t>
      </w:r>
    </w:p>
    <w:p w14:paraId="067F6968" w14:textId="77777777" w:rsidR="00A26011" w:rsidRPr="00204792" w:rsidRDefault="00C054C1" w:rsidP="00BA04D5">
      <w:pPr>
        <w:pStyle w:val="ListeParagraf"/>
        <w:jc w:val="both"/>
        <w:rPr>
          <w:rFonts w:cstheme="minorHAnsi"/>
          <w:b/>
          <w:i/>
          <w:sz w:val="24"/>
          <w:szCs w:val="24"/>
        </w:rPr>
      </w:pPr>
      <w:r w:rsidRPr="00204792">
        <w:rPr>
          <w:rFonts w:cstheme="minorHAnsi"/>
          <w:i/>
          <w:sz w:val="24"/>
          <w:szCs w:val="24"/>
          <w:shd w:val="clear" w:color="auto" w:fill="FFFFFF"/>
        </w:rPr>
        <w:lastRenderedPageBreak/>
        <w:t>“Teknoloji ve tasarım dersinin özelliği gereği, öğrenci başarısını belirlemek üzere “</w:t>
      </w:r>
      <w:r w:rsidRPr="00204792">
        <w:rPr>
          <w:rFonts w:cstheme="minorHAnsi"/>
          <w:i/>
          <w:iCs/>
          <w:sz w:val="24"/>
          <w:szCs w:val="24"/>
          <w:shd w:val="clear" w:color="auto" w:fill="FFFFFF"/>
        </w:rPr>
        <w:t xml:space="preserve">öğrenci ürün </w:t>
      </w:r>
      <w:proofErr w:type="spellStart"/>
      <w:r w:rsidRPr="00204792">
        <w:rPr>
          <w:rFonts w:cstheme="minorHAnsi"/>
          <w:i/>
          <w:iCs/>
          <w:sz w:val="24"/>
          <w:szCs w:val="24"/>
          <w:shd w:val="clear" w:color="auto" w:fill="FFFFFF"/>
        </w:rPr>
        <w:t>dosyası</w:t>
      </w:r>
      <w:r w:rsidRPr="00204792">
        <w:rPr>
          <w:rFonts w:cstheme="minorHAnsi"/>
          <w:i/>
          <w:sz w:val="24"/>
          <w:szCs w:val="24"/>
          <w:shd w:val="clear" w:color="auto" w:fill="FFFFFF"/>
        </w:rPr>
        <w:t>ve</w:t>
      </w:r>
      <w:proofErr w:type="spellEnd"/>
      <w:r w:rsidRPr="00204792">
        <w:rPr>
          <w:rFonts w:cstheme="minorHAnsi"/>
          <w:i/>
          <w:sz w:val="24"/>
          <w:szCs w:val="24"/>
          <w:shd w:val="clear" w:color="auto" w:fill="FFFFFF"/>
        </w:rPr>
        <w:t> </w:t>
      </w:r>
      <w:r w:rsidRPr="00204792">
        <w:rPr>
          <w:rFonts w:cstheme="minorHAnsi"/>
          <w:i/>
          <w:iCs/>
          <w:sz w:val="24"/>
          <w:szCs w:val="24"/>
          <w:shd w:val="clear" w:color="auto" w:fill="FFFFFF"/>
        </w:rPr>
        <w:t>gözlem formları</w:t>
      </w:r>
      <w:r w:rsidRPr="00204792">
        <w:rPr>
          <w:rFonts w:cstheme="minorHAnsi"/>
          <w:i/>
          <w:sz w:val="24"/>
          <w:szCs w:val="24"/>
          <w:shd w:val="clear" w:color="auto" w:fill="FFFFFF"/>
        </w:rPr>
        <w:t>” kullanılacağı ve dersin her üç kuşağında da ortaya çıkacak ürünlerin her biri, aynı zamanda birer proje ve performans çalışması olacağı için bu dersten ayrıca yönetmelikte öngörülen </w:t>
      </w:r>
      <w:r w:rsidRPr="00204792">
        <w:rPr>
          <w:rFonts w:cstheme="minorHAnsi"/>
          <w:i/>
          <w:iCs/>
          <w:sz w:val="24"/>
          <w:szCs w:val="24"/>
          <w:shd w:val="clear" w:color="auto" w:fill="FFFFFF"/>
        </w:rPr>
        <w:t>proje ve performans görevi </w:t>
      </w:r>
      <w:r w:rsidRPr="00204792">
        <w:rPr>
          <w:rFonts w:cstheme="minorHAnsi"/>
          <w:i/>
          <w:sz w:val="24"/>
          <w:szCs w:val="24"/>
          <w:shd w:val="clear" w:color="auto" w:fill="FFFFFF"/>
        </w:rPr>
        <w:t>verilmemelidir) (TTK. 24.11.2005/ </w:t>
      </w:r>
      <w:hyperlink r:id="rId11" w:tgtFrame="_blank" w:history="1">
        <w:r w:rsidRPr="00204792">
          <w:rPr>
            <w:rStyle w:val="Kpr"/>
            <w:rFonts w:cstheme="minorHAnsi"/>
            <w:i/>
            <w:color w:val="auto"/>
            <w:sz w:val="24"/>
            <w:szCs w:val="24"/>
            <w:bdr w:val="none" w:sz="0" w:space="0" w:color="auto" w:frame="1"/>
            <w:shd w:val="clear" w:color="auto" w:fill="FFFFFF"/>
          </w:rPr>
          <w:t>12225</w:t>
        </w:r>
      </w:hyperlink>
      <w:r w:rsidRPr="00204792">
        <w:rPr>
          <w:rFonts w:cstheme="minorHAnsi"/>
          <w:i/>
          <w:sz w:val="24"/>
          <w:szCs w:val="24"/>
          <w:shd w:val="clear" w:color="auto" w:fill="FFFFFF"/>
        </w:rPr>
        <w:t>, 20.12.2006/ </w:t>
      </w:r>
      <w:hyperlink r:id="rId12" w:tgtFrame="_blank" w:history="1">
        <w:r w:rsidRPr="00204792">
          <w:rPr>
            <w:rStyle w:val="Kpr"/>
            <w:rFonts w:cstheme="minorHAnsi"/>
            <w:i/>
            <w:color w:val="auto"/>
            <w:sz w:val="24"/>
            <w:szCs w:val="24"/>
            <w:bdr w:val="none" w:sz="0" w:space="0" w:color="auto" w:frame="1"/>
            <w:shd w:val="clear" w:color="auto" w:fill="FFFFFF"/>
          </w:rPr>
          <w:t>12641</w:t>
        </w:r>
      </w:hyperlink>
      <w:r w:rsidRPr="00204792">
        <w:rPr>
          <w:rFonts w:cstheme="minorHAnsi"/>
          <w:i/>
          <w:sz w:val="24"/>
          <w:szCs w:val="24"/>
          <w:shd w:val="clear" w:color="auto" w:fill="FFFFFF"/>
        </w:rPr>
        <w:t> sayılı yazılar) “</w:t>
      </w:r>
    </w:p>
    <w:p w14:paraId="60FB7A3E" w14:textId="77777777" w:rsidR="003B1F20" w:rsidRPr="008255D1" w:rsidRDefault="00204792" w:rsidP="009D3FFE">
      <w:pPr>
        <w:pStyle w:val="AralkYok"/>
        <w:numPr>
          <w:ilvl w:val="0"/>
          <w:numId w:val="29"/>
        </w:numPr>
        <w:jc w:val="both"/>
        <w:rPr>
          <w:rFonts w:cstheme="minorHAnsi"/>
          <w:b/>
          <w:sz w:val="24"/>
          <w:szCs w:val="24"/>
        </w:rPr>
      </w:pPr>
      <w:r>
        <w:rPr>
          <w:rFonts w:cstheme="minorHAnsi"/>
          <w:sz w:val="24"/>
          <w:szCs w:val="24"/>
        </w:rPr>
        <w:t>Atölyelere</w:t>
      </w:r>
      <w:r w:rsidR="00666018" w:rsidRPr="00B61072">
        <w:rPr>
          <w:rFonts w:cstheme="minorHAnsi"/>
          <w:sz w:val="24"/>
          <w:szCs w:val="24"/>
        </w:rPr>
        <w:t xml:space="preserve"> iş sağlığı ve güvenliği ile ilgili uyarı levhaları asılacaktır. Gerektiği durumlarda derse başlamada</w:t>
      </w:r>
      <w:r w:rsidR="001F5576">
        <w:rPr>
          <w:rFonts w:cstheme="minorHAnsi"/>
          <w:sz w:val="24"/>
          <w:szCs w:val="24"/>
        </w:rPr>
        <w:t xml:space="preserve">n önce muhtemel kazalara karşı </w:t>
      </w:r>
      <w:r w:rsidR="00666018" w:rsidRPr="00B61072">
        <w:rPr>
          <w:rFonts w:cstheme="minorHAnsi"/>
          <w:sz w:val="24"/>
          <w:szCs w:val="24"/>
        </w:rPr>
        <w:t>iş güvenliğine dair işlem basamakları öğrencilere hatırlatılacaktır. “İş Sağlığı ve Güvenliği” bilinci olan bireyler yetiştirmek için dersin uygulamalı yapısı da düşünülerek azami gayret gösterilecektir. Dersimizin Öğretim Programında yer alan ilgili kazanımlarda konu üzerinde gerekli hassasiyet gösterilecektir.</w:t>
      </w:r>
    </w:p>
    <w:p w14:paraId="2A8D96F5" w14:textId="77777777" w:rsidR="008255D1" w:rsidRPr="00B61072" w:rsidRDefault="008255D1" w:rsidP="00BA04D5">
      <w:pPr>
        <w:pStyle w:val="AralkYok"/>
        <w:ind w:left="644"/>
        <w:jc w:val="both"/>
        <w:rPr>
          <w:rFonts w:cstheme="minorHAnsi"/>
          <w:b/>
          <w:sz w:val="24"/>
          <w:szCs w:val="24"/>
        </w:rPr>
      </w:pPr>
    </w:p>
    <w:p w14:paraId="14E50734" w14:textId="77777777" w:rsidR="00367D70" w:rsidRPr="007B3232" w:rsidRDefault="00367D70" w:rsidP="009D3FFE">
      <w:pPr>
        <w:pStyle w:val="AralkYok"/>
        <w:numPr>
          <w:ilvl w:val="0"/>
          <w:numId w:val="29"/>
        </w:numPr>
        <w:jc w:val="both"/>
        <w:rPr>
          <w:rFonts w:cstheme="minorHAnsi"/>
          <w:b/>
          <w:sz w:val="24"/>
          <w:szCs w:val="24"/>
        </w:rPr>
      </w:pPr>
      <w:r w:rsidRPr="00B61072">
        <w:rPr>
          <w:rFonts w:cstheme="minorHAnsi"/>
          <w:color w:val="000000"/>
          <w:sz w:val="24"/>
          <w:szCs w:val="24"/>
        </w:rPr>
        <w:t>2104, 2504, 2212 sayılı tebliğler dergilerinden İlköğretim ve Orta Öğretim kurumlarında Atatürk İlke ve İnkılâplarının öğretim esasları okundu. Yıllık Planlarda Atatürk İlke ve İnkılaplarının önemli gün ve haftalarda ağırlıklı olarak işleneceği, haftaya göre aşağıda olduğu gibi konuların uygulanmasına karar verildi.</w:t>
      </w:r>
    </w:p>
    <w:p w14:paraId="31521355" w14:textId="77777777" w:rsidR="007B3232" w:rsidRPr="00B61072" w:rsidRDefault="007B3232" w:rsidP="00BA04D5">
      <w:pPr>
        <w:pStyle w:val="AralkYok"/>
        <w:ind w:left="644"/>
        <w:jc w:val="both"/>
        <w:rPr>
          <w:rFonts w:cstheme="minorHAnsi"/>
          <w:b/>
          <w:sz w:val="24"/>
          <w:szCs w:val="24"/>
        </w:rPr>
      </w:pPr>
    </w:p>
    <w:p w14:paraId="34BC7B9F" w14:textId="77777777" w:rsidR="00367D70" w:rsidRPr="00B61072" w:rsidRDefault="00367D70" w:rsidP="00BA04D5">
      <w:pPr>
        <w:numPr>
          <w:ilvl w:val="0"/>
          <w:numId w:val="27"/>
        </w:numPr>
        <w:spacing w:after="0" w:line="240" w:lineRule="auto"/>
        <w:ind w:left="1985" w:hanging="284"/>
        <w:jc w:val="both"/>
        <w:rPr>
          <w:rFonts w:cstheme="minorHAnsi"/>
          <w:color w:val="000000"/>
          <w:sz w:val="24"/>
          <w:szCs w:val="24"/>
        </w:rPr>
      </w:pPr>
      <w:r w:rsidRPr="00B61072">
        <w:rPr>
          <w:rFonts w:cstheme="minorHAnsi"/>
          <w:color w:val="000000"/>
          <w:sz w:val="24"/>
          <w:szCs w:val="24"/>
        </w:rPr>
        <w:t>Atatürk’ün Bilim ve Teknolojiye Verdiği Önem</w:t>
      </w:r>
    </w:p>
    <w:p w14:paraId="3DDF5123" w14:textId="77777777" w:rsidR="00367D70" w:rsidRPr="00B61072" w:rsidRDefault="00752F9C" w:rsidP="00BA04D5">
      <w:pPr>
        <w:numPr>
          <w:ilvl w:val="0"/>
          <w:numId w:val="27"/>
        </w:numPr>
        <w:spacing w:after="0" w:line="240" w:lineRule="auto"/>
        <w:ind w:left="1985" w:hanging="284"/>
        <w:jc w:val="both"/>
        <w:rPr>
          <w:rFonts w:cstheme="minorHAnsi"/>
          <w:color w:val="000000"/>
          <w:sz w:val="24"/>
          <w:szCs w:val="24"/>
        </w:rPr>
      </w:pPr>
      <w:r>
        <w:rPr>
          <w:rFonts w:cstheme="minorHAnsi"/>
          <w:bCs/>
          <w:color w:val="000000"/>
          <w:sz w:val="24"/>
          <w:szCs w:val="24"/>
        </w:rPr>
        <w:t xml:space="preserve">Eylemsel Düşünür Olarak </w:t>
      </w:r>
      <w:r w:rsidR="00367D70" w:rsidRPr="00B61072">
        <w:rPr>
          <w:rFonts w:cstheme="minorHAnsi"/>
          <w:bCs/>
          <w:color w:val="000000"/>
          <w:sz w:val="24"/>
          <w:szCs w:val="24"/>
        </w:rPr>
        <w:t>ATATÜRK</w:t>
      </w:r>
      <w:r w:rsidR="00367D70" w:rsidRPr="00B61072">
        <w:rPr>
          <w:rFonts w:cstheme="minorHAnsi"/>
          <w:color w:val="000000"/>
          <w:sz w:val="24"/>
          <w:szCs w:val="24"/>
        </w:rPr>
        <w:t>   </w:t>
      </w:r>
    </w:p>
    <w:p w14:paraId="3B388568" w14:textId="77777777" w:rsidR="00367D70" w:rsidRPr="00B61072" w:rsidRDefault="00367D70" w:rsidP="00BA04D5">
      <w:pPr>
        <w:numPr>
          <w:ilvl w:val="0"/>
          <w:numId w:val="27"/>
        </w:numPr>
        <w:spacing w:after="0" w:line="240" w:lineRule="auto"/>
        <w:ind w:left="1985" w:hanging="284"/>
        <w:jc w:val="both"/>
        <w:rPr>
          <w:rFonts w:cstheme="minorHAnsi"/>
          <w:color w:val="000000"/>
          <w:sz w:val="24"/>
          <w:szCs w:val="24"/>
        </w:rPr>
      </w:pPr>
      <w:r w:rsidRPr="00B61072">
        <w:rPr>
          <w:rFonts w:cstheme="minorHAnsi"/>
          <w:color w:val="000000"/>
          <w:sz w:val="24"/>
          <w:szCs w:val="24"/>
        </w:rPr>
        <w:t>Atatürk Kişilik Özellikleri</w:t>
      </w:r>
    </w:p>
    <w:p w14:paraId="0262AA85" w14:textId="77777777" w:rsidR="00367D70" w:rsidRPr="00B61072" w:rsidRDefault="00367D70" w:rsidP="00BA04D5">
      <w:pPr>
        <w:numPr>
          <w:ilvl w:val="0"/>
          <w:numId w:val="27"/>
        </w:numPr>
        <w:spacing w:after="0" w:line="240" w:lineRule="auto"/>
        <w:ind w:left="1985" w:hanging="284"/>
        <w:jc w:val="both"/>
        <w:rPr>
          <w:rFonts w:cstheme="minorHAnsi"/>
          <w:color w:val="000000"/>
          <w:sz w:val="24"/>
          <w:szCs w:val="24"/>
        </w:rPr>
      </w:pPr>
      <w:r w:rsidRPr="00B61072">
        <w:rPr>
          <w:rFonts w:cstheme="minorHAnsi"/>
          <w:color w:val="000000"/>
          <w:sz w:val="24"/>
          <w:szCs w:val="24"/>
        </w:rPr>
        <w:t>Atatürk’ün Çocuk Sevgisi</w:t>
      </w:r>
    </w:p>
    <w:p w14:paraId="1E346B96" w14:textId="77777777" w:rsidR="00367D70" w:rsidRPr="00B61072" w:rsidRDefault="00367D70" w:rsidP="00BA04D5">
      <w:pPr>
        <w:numPr>
          <w:ilvl w:val="0"/>
          <w:numId w:val="27"/>
        </w:numPr>
        <w:spacing w:after="0" w:line="240" w:lineRule="auto"/>
        <w:ind w:left="1985" w:hanging="284"/>
        <w:jc w:val="both"/>
        <w:rPr>
          <w:rFonts w:cstheme="minorHAnsi"/>
          <w:color w:val="000000"/>
          <w:sz w:val="24"/>
          <w:szCs w:val="24"/>
        </w:rPr>
      </w:pPr>
      <w:r w:rsidRPr="00B61072">
        <w:rPr>
          <w:rFonts w:cstheme="minorHAnsi"/>
          <w:color w:val="000000"/>
          <w:sz w:val="24"/>
          <w:szCs w:val="24"/>
        </w:rPr>
        <w:t>Atatürk’ün Gençliğe Verdiği Önem</w:t>
      </w:r>
    </w:p>
    <w:p w14:paraId="5C1026F8" w14:textId="77777777" w:rsidR="00367D70" w:rsidRPr="00B61072" w:rsidRDefault="00367D70" w:rsidP="00BA04D5">
      <w:pPr>
        <w:numPr>
          <w:ilvl w:val="0"/>
          <w:numId w:val="27"/>
        </w:numPr>
        <w:tabs>
          <w:tab w:val="left" w:pos="72"/>
          <w:tab w:val="left" w:pos="252"/>
        </w:tabs>
        <w:spacing w:after="0" w:line="240" w:lineRule="auto"/>
        <w:ind w:left="1985" w:right="113" w:hanging="284"/>
        <w:jc w:val="both"/>
        <w:rPr>
          <w:rFonts w:eastAsia="Arial Unicode MS" w:cstheme="minorHAnsi"/>
          <w:color w:val="000000"/>
          <w:sz w:val="24"/>
          <w:szCs w:val="24"/>
        </w:rPr>
      </w:pPr>
      <w:r w:rsidRPr="00B61072">
        <w:rPr>
          <w:rFonts w:eastAsia="Arial Unicode MS" w:cstheme="minorHAnsi"/>
          <w:color w:val="000000"/>
          <w:sz w:val="24"/>
          <w:szCs w:val="24"/>
        </w:rPr>
        <w:t>Atatürk’ün Birleştirme-Bütünleştirme Gücü</w:t>
      </w:r>
    </w:p>
    <w:p w14:paraId="72B3E1E4" w14:textId="77777777" w:rsidR="00367D70" w:rsidRPr="00B61072" w:rsidRDefault="00752F9C" w:rsidP="00BA04D5">
      <w:pPr>
        <w:numPr>
          <w:ilvl w:val="0"/>
          <w:numId w:val="27"/>
        </w:numPr>
        <w:tabs>
          <w:tab w:val="left" w:pos="72"/>
          <w:tab w:val="left" w:pos="252"/>
        </w:tabs>
        <w:spacing w:after="0" w:line="240" w:lineRule="auto"/>
        <w:ind w:left="1985" w:right="113" w:hanging="284"/>
        <w:jc w:val="both"/>
        <w:rPr>
          <w:rFonts w:eastAsia="Arial Unicode MS" w:cstheme="minorHAnsi"/>
          <w:color w:val="000000"/>
          <w:sz w:val="24"/>
          <w:szCs w:val="24"/>
        </w:rPr>
      </w:pPr>
      <w:r>
        <w:rPr>
          <w:rFonts w:eastAsia="Arial Unicode MS" w:cstheme="minorHAnsi"/>
          <w:color w:val="000000"/>
          <w:sz w:val="24"/>
          <w:szCs w:val="24"/>
        </w:rPr>
        <w:t xml:space="preserve">Atatürk’ün Yaratıcı </w:t>
      </w:r>
      <w:r w:rsidR="00367D70" w:rsidRPr="00B61072">
        <w:rPr>
          <w:rFonts w:eastAsia="Arial Unicode MS" w:cstheme="minorHAnsi"/>
          <w:color w:val="000000"/>
          <w:sz w:val="24"/>
          <w:szCs w:val="24"/>
        </w:rPr>
        <w:t>Özellikleri</w:t>
      </w:r>
    </w:p>
    <w:p w14:paraId="79EDD3F2" w14:textId="77777777" w:rsidR="00367D70" w:rsidRPr="00B61072" w:rsidRDefault="00367D70" w:rsidP="00BA04D5">
      <w:pPr>
        <w:numPr>
          <w:ilvl w:val="0"/>
          <w:numId w:val="27"/>
        </w:numPr>
        <w:tabs>
          <w:tab w:val="left" w:pos="72"/>
          <w:tab w:val="left" w:pos="252"/>
        </w:tabs>
        <w:spacing w:after="0" w:line="240" w:lineRule="auto"/>
        <w:ind w:left="1985" w:right="113" w:hanging="284"/>
        <w:jc w:val="both"/>
        <w:rPr>
          <w:rFonts w:eastAsia="Arial Unicode MS" w:cstheme="minorHAnsi"/>
          <w:color w:val="000000"/>
          <w:sz w:val="24"/>
          <w:szCs w:val="24"/>
        </w:rPr>
      </w:pPr>
      <w:r w:rsidRPr="00B61072">
        <w:rPr>
          <w:rFonts w:eastAsia="Arial Unicode MS" w:cstheme="minorHAnsi"/>
          <w:color w:val="000000"/>
          <w:sz w:val="24"/>
          <w:szCs w:val="24"/>
        </w:rPr>
        <w:t xml:space="preserve">Atatürk’ün Eğitime Verdiği Önem </w:t>
      </w:r>
    </w:p>
    <w:p w14:paraId="33E8EF50" w14:textId="77777777" w:rsidR="007B3232" w:rsidRPr="007B3232" w:rsidRDefault="00367D70" w:rsidP="00BA04D5">
      <w:pPr>
        <w:numPr>
          <w:ilvl w:val="0"/>
          <w:numId w:val="27"/>
        </w:numPr>
        <w:tabs>
          <w:tab w:val="left" w:pos="72"/>
          <w:tab w:val="left" w:pos="252"/>
        </w:tabs>
        <w:spacing w:after="0" w:line="240" w:lineRule="auto"/>
        <w:ind w:left="1985" w:right="113" w:hanging="284"/>
        <w:jc w:val="both"/>
        <w:rPr>
          <w:rFonts w:cstheme="minorHAnsi"/>
          <w:bCs/>
          <w:color w:val="000000"/>
          <w:sz w:val="24"/>
          <w:szCs w:val="24"/>
        </w:rPr>
      </w:pPr>
      <w:r w:rsidRPr="00B61072">
        <w:rPr>
          <w:rFonts w:cstheme="minorHAnsi"/>
          <w:bCs/>
          <w:color w:val="000000"/>
          <w:sz w:val="24"/>
          <w:szCs w:val="24"/>
        </w:rPr>
        <w:t>Atatürk’ün  Rehberliği</w:t>
      </w:r>
    </w:p>
    <w:p w14:paraId="0A31A868" w14:textId="77777777" w:rsidR="00367D70" w:rsidRPr="00204792" w:rsidRDefault="00204792" w:rsidP="00BA04D5">
      <w:pPr>
        <w:pStyle w:val="ListeParagraf"/>
        <w:numPr>
          <w:ilvl w:val="0"/>
          <w:numId w:val="28"/>
        </w:numPr>
        <w:spacing w:after="0" w:line="240" w:lineRule="auto"/>
        <w:ind w:left="1985" w:hanging="284"/>
        <w:jc w:val="both"/>
        <w:rPr>
          <w:rFonts w:cstheme="minorHAnsi"/>
          <w:color w:val="000000"/>
          <w:sz w:val="24"/>
          <w:szCs w:val="24"/>
        </w:rPr>
      </w:pPr>
      <w:r>
        <w:rPr>
          <w:rFonts w:cstheme="minorHAnsi"/>
          <w:color w:val="000000"/>
          <w:sz w:val="24"/>
          <w:szCs w:val="24"/>
        </w:rPr>
        <w:t xml:space="preserve">Atatürk’ün Bilim ve Teknolojiye Verdiği </w:t>
      </w:r>
      <w:r w:rsidR="00367D70" w:rsidRPr="00204792">
        <w:rPr>
          <w:rFonts w:cstheme="minorHAnsi"/>
          <w:color w:val="000000"/>
          <w:sz w:val="24"/>
          <w:szCs w:val="24"/>
        </w:rPr>
        <w:t>Önem</w:t>
      </w:r>
    </w:p>
    <w:p w14:paraId="2E16572E" w14:textId="77777777" w:rsidR="00367D70" w:rsidRPr="00204792" w:rsidRDefault="00204792" w:rsidP="00BA04D5">
      <w:pPr>
        <w:pStyle w:val="ListeParagraf"/>
        <w:numPr>
          <w:ilvl w:val="0"/>
          <w:numId w:val="28"/>
        </w:numPr>
        <w:spacing w:after="0" w:line="240" w:lineRule="auto"/>
        <w:ind w:left="1985" w:hanging="284"/>
        <w:jc w:val="both"/>
        <w:rPr>
          <w:rFonts w:cstheme="minorHAnsi"/>
          <w:color w:val="000000"/>
          <w:sz w:val="24"/>
          <w:szCs w:val="24"/>
        </w:rPr>
      </w:pPr>
      <w:r>
        <w:rPr>
          <w:rFonts w:eastAsia="Arial Unicode MS" w:cstheme="minorHAnsi"/>
          <w:color w:val="000000"/>
          <w:sz w:val="24"/>
          <w:szCs w:val="24"/>
        </w:rPr>
        <w:t xml:space="preserve">Atatürk’ün İnkılapçılık </w:t>
      </w:r>
      <w:r w:rsidR="00367D70" w:rsidRPr="00204792">
        <w:rPr>
          <w:rFonts w:eastAsia="Arial Unicode MS" w:cstheme="minorHAnsi"/>
          <w:color w:val="000000"/>
          <w:sz w:val="24"/>
          <w:szCs w:val="24"/>
        </w:rPr>
        <w:t>Özellikleri</w:t>
      </w:r>
    </w:p>
    <w:p w14:paraId="2A1B386F" w14:textId="77777777" w:rsidR="00367D70" w:rsidRPr="00204792" w:rsidRDefault="00204792" w:rsidP="00BA04D5">
      <w:pPr>
        <w:pStyle w:val="ListeParagraf"/>
        <w:numPr>
          <w:ilvl w:val="0"/>
          <w:numId w:val="28"/>
        </w:numPr>
        <w:spacing w:after="0" w:line="240" w:lineRule="auto"/>
        <w:ind w:left="1985" w:hanging="284"/>
        <w:jc w:val="both"/>
        <w:rPr>
          <w:rFonts w:cstheme="minorHAnsi"/>
          <w:color w:val="000000"/>
          <w:sz w:val="24"/>
          <w:szCs w:val="24"/>
        </w:rPr>
      </w:pPr>
      <w:r>
        <w:rPr>
          <w:rFonts w:eastAsia="Arial Unicode MS" w:cstheme="minorHAnsi"/>
          <w:color w:val="000000"/>
          <w:sz w:val="24"/>
          <w:szCs w:val="24"/>
        </w:rPr>
        <w:t xml:space="preserve">Atatürk’ün Sabır ve </w:t>
      </w:r>
      <w:r w:rsidR="00367D70" w:rsidRPr="00204792">
        <w:rPr>
          <w:rFonts w:eastAsia="Arial Unicode MS" w:cstheme="minorHAnsi"/>
          <w:color w:val="000000"/>
          <w:sz w:val="24"/>
          <w:szCs w:val="24"/>
        </w:rPr>
        <w:t>Disiplin Anlayışı</w:t>
      </w:r>
    </w:p>
    <w:p w14:paraId="7150C10E" w14:textId="77777777" w:rsidR="00367D70" w:rsidRPr="00204792" w:rsidRDefault="00204792" w:rsidP="00BA04D5">
      <w:pPr>
        <w:pStyle w:val="ListeParagraf"/>
        <w:numPr>
          <w:ilvl w:val="0"/>
          <w:numId w:val="28"/>
        </w:numPr>
        <w:spacing w:after="0" w:line="240" w:lineRule="auto"/>
        <w:ind w:left="1985" w:hanging="284"/>
        <w:jc w:val="both"/>
        <w:rPr>
          <w:rFonts w:cstheme="minorHAnsi"/>
          <w:color w:val="000000"/>
          <w:sz w:val="24"/>
          <w:szCs w:val="24"/>
        </w:rPr>
      </w:pPr>
      <w:r>
        <w:rPr>
          <w:rFonts w:cstheme="minorHAnsi"/>
          <w:color w:val="000000"/>
          <w:sz w:val="24"/>
          <w:szCs w:val="24"/>
        </w:rPr>
        <w:t xml:space="preserve">Atatürk’ün Planlı ve </w:t>
      </w:r>
      <w:r w:rsidR="00367D70" w:rsidRPr="00204792">
        <w:rPr>
          <w:rFonts w:cstheme="minorHAnsi"/>
          <w:color w:val="000000"/>
          <w:sz w:val="24"/>
          <w:szCs w:val="24"/>
        </w:rPr>
        <w:t>Metotlu  Çalışması</w:t>
      </w:r>
    </w:p>
    <w:p w14:paraId="420B21E8" w14:textId="77777777" w:rsidR="00367D70" w:rsidRPr="007B3232" w:rsidRDefault="00204792" w:rsidP="00BA04D5">
      <w:pPr>
        <w:pStyle w:val="ListeParagraf"/>
        <w:numPr>
          <w:ilvl w:val="0"/>
          <w:numId w:val="28"/>
        </w:numPr>
        <w:spacing w:after="0" w:line="240" w:lineRule="auto"/>
        <w:ind w:left="1985" w:hanging="284"/>
        <w:jc w:val="both"/>
        <w:rPr>
          <w:rFonts w:cstheme="minorHAnsi"/>
          <w:color w:val="000000"/>
          <w:sz w:val="24"/>
          <w:szCs w:val="24"/>
        </w:rPr>
      </w:pPr>
      <w:r>
        <w:rPr>
          <w:rFonts w:cstheme="minorHAnsi"/>
          <w:color w:val="000000"/>
          <w:sz w:val="24"/>
          <w:szCs w:val="24"/>
        </w:rPr>
        <w:t xml:space="preserve">Atatürk’ün İleri </w:t>
      </w:r>
      <w:r w:rsidR="00367D70" w:rsidRPr="00204792">
        <w:rPr>
          <w:rFonts w:eastAsia="Arial Unicode MS" w:cstheme="minorHAnsi"/>
          <w:color w:val="000000"/>
          <w:sz w:val="24"/>
          <w:szCs w:val="24"/>
        </w:rPr>
        <w:t>Görüşlülüğü</w:t>
      </w:r>
    </w:p>
    <w:p w14:paraId="4020A9CE" w14:textId="77777777" w:rsidR="007B3232" w:rsidRPr="00204792" w:rsidRDefault="007B3232" w:rsidP="00BA04D5">
      <w:pPr>
        <w:pStyle w:val="ListeParagraf"/>
        <w:spacing w:after="0" w:line="240" w:lineRule="auto"/>
        <w:ind w:left="1985"/>
        <w:jc w:val="both"/>
        <w:rPr>
          <w:rFonts w:cstheme="minorHAnsi"/>
          <w:color w:val="000000"/>
          <w:sz w:val="24"/>
          <w:szCs w:val="24"/>
        </w:rPr>
      </w:pPr>
    </w:p>
    <w:p w14:paraId="401F2C96" w14:textId="77777777" w:rsidR="00FC1224" w:rsidRPr="00B61072" w:rsidRDefault="00F53426" w:rsidP="009D3FFE">
      <w:pPr>
        <w:pStyle w:val="AralkYok"/>
        <w:numPr>
          <w:ilvl w:val="0"/>
          <w:numId w:val="29"/>
        </w:numPr>
        <w:jc w:val="both"/>
        <w:rPr>
          <w:rFonts w:cstheme="minorHAnsi"/>
          <w:sz w:val="24"/>
          <w:szCs w:val="24"/>
        </w:rPr>
      </w:pPr>
      <w:r w:rsidRPr="00B61072">
        <w:rPr>
          <w:rFonts w:cstheme="minorHAnsi"/>
          <w:b/>
          <w:sz w:val="24"/>
          <w:szCs w:val="24"/>
        </w:rPr>
        <w:t>Değerler Eğitimi</w:t>
      </w:r>
      <w:r w:rsidR="00FC1224" w:rsidRPr="00B61072">
        <w:rPr>
          <w:rFonts w:cstheme="minorHAnsi"/>
          <w:sz w:val="24"/>
          <w:szCs w:val="24"/>
        </w:rPr>
        <w:t>:</w:t>
      </w:r>
    </w:p>
    <w:p w14:paraId="06FE4DCA" w14:textId="77777777" w:rsidR="00543A19" w:rsidRPr="00B61072" w:rsidRDefault="00543A19" w:rsidP="00BA04D5">
      <w:pPr>
        <w:pStyle w:val="AralkYok"/>
        <w:numPr>
          <w:ilvl w:val="0"/>
          <w:numId w:val="18"/>
        </w:numPr>
        <w:jc w:val="both"/>
        <w:rPr>
          <w:rFonts w:cstheme="minorHAnsi"/>
          <w:sz w:val="24"/>
          <w:szCs w:val="24"/>
        </w:rPr>
      </w:pPr>
      <w:r w:rsidRPr="00B61072">
        <w:rPr>
          <w:rFonts w:cstheme="minorHAnsi"/>
          <w:sz w:val="24"/>
          <w:szCs w:val="24"/>
        </w:rPr>
        <w:t xml:space="preserve">Değer eğitiminin bütün eğitimin nihai gayesi ve ruhu olduğu, ayrı bir müfredat veya konu/öğrenme alanı olarak görülmemesi gerektiği, bu bakımdan okullar ve öğretmenlerin değerleri </w:t>
      </w:r>
      <w:proofErr w:type="spellStart"/>
      <w:r w:rsidRPr="00B61072">
        <w:rPr>
          <w:rFonts w:cstheme="minorHAnsi"/>
          <w:sz w:val="24"/>
          <w:szCs w:val="24"/>
        </w:rPr>
        <w:t>müfredatların</w:t>
      </w:r>
      <w:proofErr w:type="spellEnd"/>
      <w:r w:rsidRPr="00B61072">
        <w:rPr>
          <w:rFonts w:cstheme="minorHAnsi"/>
          <w:sz w:val="24"/>
          <w:szCs w:val="24"/>
        </w:rPr>
        <w:t xml:space="preserve"> bütünleyici bir parçası (mütemmim cüzü) olarak ele alması ve uygun yaklaşımları kullanarak öğrencilerine kazandırması, </w:t>
      </w:r>
    </w:p>
    <w:p w14:paraId="64FAE2F2" w14:textId="77777777" w:rsidR="00543A19" w:rsidRPr="00B61072" w:rsidRDefault="00543A19" w:rsidP="00BA04D5">
      <w:pPr>
        <w:pStyle w:val="AralkYok"/>
        <w:numPr>
          <w:ilvl w:val="0"/>
          <w:numId w:val="18"/>
        </w:numPr>
        <w:jc w:val="both"/>
        <w:rPr>
          <w:rFonts w:cstheme="minorHAnsi"/>
          <w:sz w:val="24"/>
          <w:szCs w:val="24"/>
        </w:rPr>
      </w:pPr>
      <w:r w:rsidRPr="00B61072">
        <w:rPr>
          <w:rFonts w:cstheme="minorHAnsi"/>
          <w:sz w:val="24"/>
          <w:szCs w:val="24"/>
        </w:rPr>
        <w:t xml:space="preserve">Değerlerin yalnızca </w:t>
      </w:r>
      <w:proofErr w:type="spellStart"/>
      <w:r w:rsidRPr="00B61072">
        <w:rPr>
          <w:rFonts w:cstheme="minorHAnsi"/>
          <w:sz w:val="24"/>
          <w:szCs w:val="24"/>
        </w:rPr>
        <w:t>müfredatlarda</w:t>
      </w:r>
      <w:proofErr w:type="spellEnd"/>
      <w:r w:rsidRPr="00B61072">
        <w:rPr>
          <w:rFonts w:cstheme="minorHAnsi"/>
          <w:sz w:val="24"/>
          <w:szCs w:val="24"/>
        </w:rPr>
        <w:t xml:space="preserve"> yer alan lafızlar olmaktan çıkarılması, öğrencilere okul içinde ve dışında değerleri pratiğe dönüştürmeleri için uygun ve etkili fırsatlar sağlanması,</w:t>
      </w:r>
    </w:p>
    <w:p w14:paraId="07E15055" w14:textId="77777777" w:rsidR="00543A19" w:rsidRPr="00B61072" w:rsidRDefault="00FC1224" w:rsidP="00BA04D5">
      <w:pPr>
        <w:pStyle w:val="AralkYok"/>
        <w:numPr>
          <w:ilvl w:val="0"/>
          <w:numId w:val="18"/>
        </w:numPr>
        <w:jc w:val="both"/>
        <w:rPr>
          <w:rFonts w:cstheme="minorHAnsi"/>
          <w:sz w:val="24"/>
          <w:szCs w:val="24"/>
        </w:rPr>
      </w:pPr>
      <w:r w:rsidRPr="00B61072">
        <w:rPr>
          <w:rFonts w:cstheme="minorHAnsi"/>
          <w:sz w:val="24"/>
          <w:szCs w:val="24"/>
        </w:rPr>
        <w:t>D</w:t>
      </w:r>
      <w:r w:rsidR="00543A19" w:rsidRPr="00B61072">
        <w:rPr>
          <w:rFonts w:cstheme="minorHAnsi"/>
          <w:sz w:val="24"/>
          <w:szCs w:val="24"/>
        </w:rPr>
        <w:t>eğerlerin anlamlı ve kalıcı olması için öğrencilere kazanımların içerik boyutu (konu) ile ilişkilendirilerek ve konu anlatımından ziyade öğrencilerin akıl yürütme, sorgulama, araştırma, yorum yapma, bağlantı kurma ve değerlendirme becerilerini kullanabilecekleri drama, rol oynama vb. çalışmalarla aktarılması,</w:t>
      </w:r>
    </w:p>
    <w:p w14:paraId="69D38E5D" w14:textId="77777777" w:rsidR="00543A19" w:rsidRPr="00B61072" w:rsidRDefault="00FC1224" w:rsidP="00BA04D5">
      <w:pPr>
        <w:pStyle w:val="AralkYok"/>
        <w:numPr>
          <w:ilvl w:val="0"/>
          <w:numId w:val="18"/>
        </w:numPr>
        <w:jc w:val="both"/>
        <w:rPr>
          <w:rFonts w:cstheme="minorHAnsi"/>
          <w:sz w:val="24"/>
          <w:szCs w:val="24"/>
        </w:rPr>
      </w:pPr>
      <w:r w:rsidRPr="00B61072">
        <w:rPr>
          <w:rFonts w:cstheme="minorHAnsi"/>
          <w:sz w:val="24"/>
          <w:szCs w:val="24"/>
        </w:rPr>
        <w:t>Ö</w:t>
      </w:r>
      <w:r w:rsidR="00543A19" w:rsidRPr="00B61072">
        <w:rPr>
          <w:rFonts w:cstheme="minorHAnsi"/>
          <w:sz w:val="24"/>
          <w:szCs w:val="24"/>
        </w:rPr>
        <w:t>ğrencilerin kendilerini güvende hissedecekleri, destekleyici, toplum bilincini geliştiren, karşılıklı sevgi ve saygıya dayanan bir sınıf ortamı oluşturulması,</w:t>
      </w:r>
    </w:p>
    <w:p w14:paraId="74097C8B" w14:textId="77777777" w:rsidR="00FC1224" w:rsidRDefault="00FC1224" w:rsidP="00BA04D5">
      <w:pPr>
        <w:pStyle w:val="AralkYok"/>
        <w:numPr>
          <w:ilvl w:val="0"/>
          <w:numId w:val="18"/>
        </w:numPr>
        <w:jc w:val="both"/>
        <w:rPr>
          <w:rFonts w:cstheme="minorHAnsi"/>
          <w:sz w:val="24"/>
          <w:szCs w:val="24"/>
        </w:rPr>
      </w:pPr>
      <w:r w:rsidRPr="00B61072">
        <w:rPr>
          <w:rFonts w:cstheme="minorHAnsi"/>
          <w:sz w:val="24"/>
          <w:szCs w:val="24"/>
        </w:rPr>
        <w:t>Değerlerin aktarılmasının sadece sınıf veya okul ortamı ile sınırlı kalmaması, okul-aile iş birliğinin sağlanması gerekliliği vurgulanmıştır</w:t>
      </w:r>
      <w:r w:rsidR="00E628D7">
        <w:rPr>
          <w:rFonts w:cstheme="minorHAnsi"/>
          <w:sz w:val="24"/>
          <w:szCs w:val="24"/>
        </w:rPr>
        <w:t>.</w:t>
      </w:r>
    </w:p>
    <w:p w14:paraId="2AFBDCE1" w14:textId="77777777" w:rsidR="00E628D7" w:rsidRPr="00B61072" w:rsidRDefault="00E628D7" w:rsidP="00E628D7">
      <w:pPr>
        <w:pStyle w:val="AralkYok"/>
        <w:ind w:left="720"/>
        <w:jc w:val="both"/>
        <w:rPr>
          <w:rFonts w:cstheme="minorHAnsi"/>
          <w:sz w:val="24"/>
          <w:szCs w:val="24"/>
        </w:rPr>
      </w:pPr>
    </w:p>
    <w:p w14:paraId="1B556B4C" w14:textId="1C0F241B" w:rsidR="00FC1224" w:rsidRDefault="00FC1224" w:rsidP="00BA04D5">
      <w:pPr>
        <w:pStyle w:val="AralkYok"/>
        <w:numPr>
          <w:ilvl w:val="0"/>
          <w:numId w:val="18"/>
        </w:numPr>
        <w:jc w:val="both"/>
        <w:rPr>
          <w:rFonts w:cstheme="minorHAnsi"/>
          <w:sz w:val="24"/>
          <w:szCs w:val="24"/>
        </w:rPr>
      </w:pPr>
      <w:r w:rsidRPr="00B61072">
        <w:rPr>
          <w:rFonts w:cstheme="minorHAnsi"/>
          <w:sz w:val="24"/>
          <w:szCs w:val="24"/>
        </w:rPr>
        <w:t xml:space="preserve">Önceki </w:t>
      </w:r>
      <w:proofErr w:type="spellStart"/>
      <w:r w:rsidRPr="00B61072">
        <w:rPr>
          <w:rFonts w:cstheme="minorHAnsi"/>
          <w:sz w:val="24"/>
          <w:szCs w:val="24"/>
        </w:rPr>
        <w:t>müfredatlardan</w:t>
      </w:r>
      <w:proofErr w:type="spellEnd"/>
      <w:r w:rsidRPr="00B61072">
        <w:rPr>
          <w:rFonts w:cstheme="minorHAnsi"/>
          <w:sz w:val="24"/>
          <w:szCs w:val="24"/>
        </w:rPr>
        <w:t xml:space="preserve"> farklı olarak yenilenen </w:t>
      </w:r>
      <w:proofErr w:type="spellStart"/>
      <w:r w:rsidRPr="00B61072">
        <w:rPr>
          <w:rFonts w:cstheme="minorHAnsi"/>
          <w:sz w:val="24"/>
          <w:szCs w:val="24"/>
        </w:rPr>
        <w:t>müfredatlarda</w:t>
      </w:r>
      <w:proofErr w:type="spellEnd"/>
      <w:r w:rsidRPr="00B61072">
        <w:rPr>
          <w:rFonts w:cstheme="minorHAnsi"/>
          <w:sz w:val="24"/>
          <w:szCs w:val="24"/>
        </w:rPr>
        <w:t xml:space="preserve"> değerler ve değer eğitimi </w:t>
      </w:r>
      <w:proofErr w:type="spellStart"/>
      <w:r w:rsidRPr="00B61072">
        <w:rPr>
          <w:rFonts w:cstheme="minorHAnsi"/>
          <w:sz w:val="24"/>
          <w:szCs w:val="24"/>
        </w:rPr>
        <w:t>müfredatların</w:t>
      </w:r>
      <w:proofErr w:type="spellEnd"/>
      <w:r w:rsidRPr="00B61072">
        <w:rPr>
          <w:rFonts w:cstheme="minorHAnsi"/>
          <w:sz w:val="24"/>
          <w:szCs w:val="24"/>
        </w:rPr>
        <w:t xml:space="preserve"> ana odağını oluşturmuştur.</w:t>
      </w:r>
      <w:r w:rsidR="00DD1653">
        <w:rPr>
          <w:rFonts w:cstheme="minorHAnsi"/>
          <w:sz w:val="24"/>
          <w:szCs w:val="24"/>
        </w:rPr>
        <w:t xml:space="preserve"> Ö</w:t>
      </w:r>
      <w:r w:rsidRPr="00B61072">
        <w:rPr>
          <w:rFonts w:cstheme="minorHAnsi"/>
          <w:sz w:val="24"/>
          <w:szCs w:val="24"/>
        </w:rPr>
        <w:t>ğrencilere aktarılması hedeflenen millî, manevi ve evrensel değerler 10 (on) ana başlık altında toplanmış, bu değerlere ilişkin tutum ve davranışlar belirlenmiştir. Bunlar aşağıdaki tablodadır:</w:t>
      </w:r>
    </w:p>
    <w:p w14:paraId="370207FE" w14:textId="77777777" w:rsidR="00FC1224" w:rsidRDefault="00FC1224" w:rsidP="00BA04D5">
      <w:pPr>
        <w:pStyle w:val="AralkYok"/>
        <w:jc w:val="both"/>
        <w:rPr>
          <w:rFonts w:cstheme="minorHAnsi"/>
          <w:sz w:val="24"/>
          <w:szCs w:val="24"/>
        </w:rPr>
      </w:pPr>
    </w:p>
    <w:p w14:paraId="2B5445E2" w14:textId="77777777" w:rsidR="00E628D7" w:rsidRPr="00B61072" w:rsidRDefault="00E628D7" w:rsidP="00BA04D5">
      <w:pPr>
        <w:pStyle w:val="AralkYok"/>
        <w:jc w:val="both"/>
        <w:rPr>
          <w:rFonts w:cstheme="minorHAnsi"/>
          <w:sz w:val="24"/>
          <w:szCs w:val="24"/>
        </w:rPr>
      </w:pPr>
    </w:p>
    <w:tbl>
      <w:tblPr>
        <w:tblStyle w:val="TabloKlavuzu"/>
        <w:tblW w:w="8505" w:type="dxa"/>
        <w:jc w:val="center"/>
        <w:tblLook w:val="04A0" w:firstRow="1" w:lastRow="0" w:firstColumn="1" w:lastColumn="0" w:noHBand="0" w:noVBand="1"/>
      </w:tblPr>
      <w:tblGrid>
        <w:gridCol w:w="1641"/>
        <w:gridCol w:w="6864"/>
      </w:tblGrid>
      <w:tr w:rsidR="00FC1224" w:rsidRPr="00B61072" w14:paraId="2AEA7950" w14:textId="77777777" w:rsidTr="00204792">
        <w:trPr>
          <w:trHeight w:val="334"/>
          <w:jc w:val="center"/>
        </w:trPr>
        <w:tc>
          <w:tcPr>
            <w:tcW w:w="1166" w:type="dxa"/>
            <w:hideMark/>
          </w:tcPr>
          <w:p w14:paraId="5B09BF33" w14:textId="77777777" w:rsidR="00FC1224" w:rsidRPr="00B61072" w:rsidRDefault="00FC1224" w:rsidP="00BA04D5">
            <w:pPr>
              <w:jc w:val="both"/>
              <w:rPr>
                <w:rFonts w:cstheme="minorHAnsi"/>
                <w:sz w:val="24"/>
                <w:szCs w:val="24"/>
              </w:rPr>
            </w:pPr>
            <w:r w:rsidRPr="00B61072">
              <w:rPr>
                <w:rFonts w:cstheme="minorHAnsi"/>
                <w:b/>
                <w:bCs/>
                <w:sz w:val="24"/>
                <w:szCs w:val="24"/>
              </w:rPr>
              <w:t xml:space="preserve">Değerler </w:t>
            </w:r>
          </w:p>
        </w:tc>
        <w:tc>
          <w:tcPr>
            <w:tcW w:w="7339" w:type="dxa"/>
            <w:hideMark/>
          </w:tcPr>
          <w:p w14:paraId="1FF8E80A" w14:textId="77777777" w:rsidR="00FC1224" w:rsidRPr="00B61072" w:rsidRDefault="00FC1224" w:rsidP="00BA04D5">
            <w:pPr>
              <w:jc w:val="both"/>
              <w:rPr>
                <w:rFonts w:cstheme="minorHAnsi"/>
                <w:sz w:val="24"/>
                <w:szCs w:val="24"/>
              </w:rPr>
            </w:pPr>
            <w:r w:rsidRPr="00B61072">
              <w:rPr>
                <w:rFonts w:cstheme="minorHAnsi"/>
                <w:b/>
                <w:bCs/>
                <w:sz w:val="24"/>
                <w:szCs w:val="24"/>
              </w:rPr>
              <w:t xml:space="preserve">Değerlerle İlişkili Bazı Tutum ve Davranışlar </w:t>
            </w:r>
          </w:p>
        </w:tc>
      </w:tr>
      <w:tr w:rsidR="00FC1224" w:rsidRPr="00B61072" w14:paraId="55DBFE48" w14:textId="77777777" w:rsidTr="00204792">
        <w:trPr>
          <w:trHeight w:val="326"/>
          <w:jc w:val="center"/>
        </w:trPr>
        <w:tc>
          <w:tcPr>
            <w:tcW w:w="1166" w:type="dxa"/>
            <w:hideMark/>
          </w:tcPr>
          <w:p w14:paraId="003CB5F4" w14:textId="77777777" w:rsidR="00FC1224" w:rsidRPr="00B61072" w:rsidRDefault="00FC1224" w:rsidP="00BA04D5">
            <w:pPr>
              <w:jc w:val="both"/>
              <w:rPr>
                <w:rFonts w:cstheme="minorHAnsi"/>
                <w:sz w:val="24"/>
                <w:szCs w:val="24"/>
              </w:rPr>
            </w:pPr>
            <w:r w:rsidRPr="00B61072">
              <w:rPr>
                <w:rFonts w:cstheme="minorHAnsi"/>
                <w:sz w:val="24"/>
                <w:szCs w:val="24"/>
              </w:rPr>
              <w:t xml:space="preserve">adalet </w:t>
            </w:r>
          </w:p>
        </w:tc>
        <w:tc>
          <w:tcPr>
            <w:tcW w:w="7339" w:type="dxa"/>
            <w:hideMark/>
          </w:tcPr>
          <w:p w14:paraId="341CF47C" w14:textId="77777777" w:rsidR="00FC1224" w:rsidRPr="00B61072" w:rsidRDefault="00FC1224" w:rsidP="00BA04D5">
            <w:pPr>
              <w:jc w:val="both"/>
              <w:rPr>
                <w:rFonts w:cstheme="minorHAnsi"/>
                <w:sz w:val="24"/>
                <w:szCs w:val="24"/>
              </w:rPr>
            </w:pPr>
            <w:r w:rsidRPr="00B61072">
              <w:rPr>
                <w:rFonts w:cstheme="minorHAnsi"/>
                <w:sz w:val="24"/>
                <w:szCs w:val="24"/>
              </w:rPr>
              <w:t xml:space="preserve">adil olma, eşit davranma, paylaşma… </w:t>
            </w:r>
          </w:p>
        </w:tc>
      </w:tr>
      <w:tr w:rsidR="00FC1224" w:rsidRPr="00B61072" w14:paraId="5129356E" w14:textId="77777777" w:rsidTr="00204792">
        <w:trPr>
          <w:trHeight w:val="518"/>
          <w:jc w:val="center"/>
        </w:trPr>
        <w:tc>
          <w:tcPr>
            <w:tcW w:w="1166" w:type="dxa"/>
            <w:hideMark/>
          </w:tcPr>
          <w:p w14:paraId="73B6F216" w14:textId="77777777" w:rsidR="00FC1224" w:rsidRPr="00B61072" w:rsidRDefault="00FC1224" w:rsidP="00BA04D5">
            <w:pPr>
              <w:jc w:val="both"/>
              <w:rPr>
                <w:rFonts w:cstheme="minorHAnsi"/>
                <w:sz w:val="24"/>
                <w:szCs w:val="24"/>
              </w:rPr>
            </w:pPr>
            <w:r w:rsidRPr="00B61072">
              <w:rPr>
                <w:rFonts w:cstheme="minorHAnsi"/>
                <w:sz w:val="24"/>
                <w:szCs w:val="24"/>
              </w:rPr>
              <w:t xml:space="preserve">dostluk </w:t>
            </w:r>
          </w:p>
        </w:tc>
        <w:tc>
          <w:tcPr>
            <w:tcW w:w="7339" w:type="dxa"/>
            <w:hideMark/>
          </w:tcPr>
          <w:p w14:paraId="4C721F57" w14:textId="77777777" w:rsidR="00FC1224" w:rsidRPr="00B61072" w:rsidRDefault="00FC1224" w:rsidP="00BA04D5">
            <w:pPr>
              <w:jc w:val="both"/>
              <w:rPr>
                <w:rFonts w:cstheme="minorHAnsi"/>
                <w:sz w:val="24"/>
                <w:szCs w:val="24"/>
              </w:rPr>
            </w:pPr>
            <w:r w:rsidRPr="00B61072">
              <w:rPr>
                <w:rFonts w:cstheme="minorHAnsi"/>
                <w:sz w:val="24"/>
                <w:szCs w:val="24"/>
              </w:rPr>
              <w:t xml:space="preserve">diğerkâmlık, güven duyma, anlayışlı olma, dayanışma, sadık olma, vefalı olma, yardımlaşma… </w:t>
            </w:r>
          </w:p>
        </w:tc>
      </w:tr>
      <w:tr w:rsidR="00FC1224" w:rsidRPr="00B61072" w14:paraId="2D98B462" w14:textId="77777777" w:rsidTr="00204792">
        <w:trPr>
          <w:trHeight w:val="659"/>
          <w:jc w:val="center"/>
        </w:trPr>
        <w:tc>
          <w:tcPr>
            <w:tcW w:w="1166" w:type="dxa"/>
            <w:hideMark/>
          </w:tcPr>
          <w:p w14:paraId="34F39B39" w14:textId="77777777" w:rsidR="00FC1224" w:rsidRPr="00B61072" w:rsidRDefault="00FC1224" w:rsidP="00BA04D5">
            <w:pPr>
              <w:jc w:val="both"/>
              <w:rPr>
                <w:rFonts w:cstheme="minorHAnsi"/>
                <w:sz w:val="24"/>
                <w:szCs w:val="24"/>
              </w:rPr>
            </w:pPr>
            <w:r w:rsidRPr="00B61072">
              <w:rPr>
                <w:rFonts w:cstheme="minorHAnsi"/>
                <w:sz w:val="24"/>
                <w:szCs w:val="24"/>
              </w:rPr>
              <w:t xml:space="preserve">dürüstlük </w:t>
            </w:r>
          </w:p>
        </w:tc>
        <w:tc>
          <w:tcPr>
            <w:tcW w:w="7339" w:type="dxa"/>
            <w:hideMark/>
          </w:tcPr>
          <w:p w14:paraId="0096A085" w14:textId="77777777" w:rsidR="00FC1224" w:rsidRPr="00B61072" w:rsidRDefault="00FC1224" w:rsidP="00BA04D5">
            <w:pPr>
              <w:jc w:val="both"/>
              <w:rPr>
                <w:rFonts w:cstheme="minorHAnsi"/>
                <w:sz w:val="24"/>
                <w:szCs w:val="24"/>
              </w:rPr>
            </w:pPr>
            <w:r w:rsidRPr="00B61072">
              <w:rPr>
                <w:rFonts w:cstheme="minorHAnsi"/>
                <w:sz w:val="24"/>
                <w:szCs w:val="24"/>
              </w:rPr>
              <w:t xml:space="preserve">açık ve anlaşılır olma, doğru sözlü olma, güvenilir olma, sözünde durma… </w:t>
            </w:r>
          </w:p>
        </w:tc>
      </w:tr>
      <w:tr w:rsidR="00FC1224" w:rsidRPr="00B61072" w14:paraId="033DC463" w14:textId="77777777" w:rsidTr="00204792">
        <w:trPr>
          <w:trHeight w:val="532"/>
          <w:jc w:val="center"/>
        </w:trPr>
        <w:tc>
          <w:tcPr>
            <w:tcW w:w="1166" w:type="dxa"/>
            <w:hideMark/>
          </w:tcPr>
          <w:p w14:paraId="564CD191" w14:textId="77777777" w:rsidR="00FC1224" w:rsidRPr="00B61072" w:rsidRDefault="00FC1224" w:rsidP="00BA04D5">
            <w:pPr>
              <w:jc w:val="both"/>
              <w:rPr>
                <w:rFonts w:cstheme="minorHAnsi"/>
                <w:sz w:val="24"/>
                <w:szCs w:val="24"/>
              </w:rPr>
            </w:pPr>
            <w:r w:rsidRPr="00B61072">
              <w:rPr>
                <w:rFonts w:cstheme="minorHAnsi"/>
                <w:sz w:val="24"/>
                <w:szCs w:val="24"/>
              </w:rPr>
              <w:t xml:space="preserve">öz denetim </w:t>
            </w:r>
          </w:p>
        </w:tc>
        <w:tc>
          <w:tcPr>
            <w:tcW w:w="7339" w:type="dxa"/>
            <w:hideMark/>
          </w:tcPr>
          <w:p w14:paraId="5C109555" w14:textId="77777777" w:rsidR="00FC1224" w:rsidRPr="00B61072" w:rsidRDefault="00FC1224" w:rsidP="00BA04D5">
            <w:pPr>
              <w:jc w:val="both"/>
              <w:rPr>
                <w:rFonts w:cstheme="minorHAnsi"/>
                <w:sz w:val="24"/>
                <w:szCs w:val="24"/>
              </w:rPr>
            </w:pPr>
            <w:r w:rsidRPr="00B61072">
              <w:rPr>
                <w:rFonts w:cstheme="minorHAnsi"/>
                <w:sz w:val="24"/>
                <w:szCs w:val="24"/>
              </w:rPr>
              <w:t xml:space="preserve">davranışlarını kontrol etme, davranışlarının sorumluluğunu üstlenme, öz güven sahibi olma, gerektiğinde özür dileme… </w:t>
            </w:r>
          </w:p>
        </w:tc>
      </w:tr>
      <w:tr w:rsidR="00FC1224" w:rsidRPr="00B61072" w14:paraId="57F29B8A" w14:textId="77777777" w:rsidTr="00204792">
        <w:trPr>
          <w:trHeight w:val="432"/>
          <w:jc w:val="center"/>
        </w:trPr>
        <w:tc>
          <w:tcPr>
            <w:tcW w:w="1166" w:type="dxa"/>
            <w:hideMark/>
          </w:tcPr>
          <w:p w14:paraId="73A3A9A8" w14:textId="77777777" w:rsidR="00FC1224" w:rsidRPr="00B61072" w:rsidRDefault="00FC1224" w:rsidP="00BA04D5">
            <w:pPr>
              <w:jc w:val="both"/>
              <w:rPr>
                <w:rFonts w:cstheme="minorHAnsi"/>
                <w:sz w:val="24"/>
                <w:szCs w:val="24"/>
              </w:rPr>
            </w:pPr>
            <w:r w:rsidRPr="00B61072">
              <w:rPr>
                <w:rFonts w:cstheme="minorHAnsi"/>
                <w:sz w:val="24"/>
                <w:szCs w:val="24"/>
              </w:rPr>
              <w:t xml:space="preserve">sabır </w:t>
            </w:r>
          </w:p>
        </w:tc>
        <w:tc>
          <w:tcPr>
            <w:tcW w:w="7339" w:type="dxa"/>
            <w:hideMark/>
          </w:tcPr>
          <w:p w14:paraId="68B08BDD" w14:textId="77777777" w:rsidR="00FC1224" w:rsidRPr="00B61072" w:rsidRDefault="00FC1224" w:rsidP="00BA04D5">
            <w:pPr>
              <w:jc w:val="both"/>
              <w:rPr>
                <w:rFonts w:cstheme="minorHAnsi"/>
                <w:sz w:val="24"/>
                <w:szCs w:val="24"/>
              </w:rPr>
            </w:pPr>
            <w:r w:rsidRPr="00B61072">
              <w:rPr>
                <w:rFonts w:cstheme="minorHAnsi"/>
                <w:sz w:val="24"/>
                <w:szCs w:val="24"/>
              </w:rPr>
              <w:t xml:space="preserve">azimli olma, tahammül etme, beklemeyi bilme… </w:t>
            </w:r>
          </w:p>
        </w:tc>
      </w:tr>
      <w:tr w:rsidR="00FC1224" w:rsidRPr="00B61072" w14:paraId="6D3AD1C4" w14:textId="77777777" w:rsidTr="00204792">
        <w:trPr>
          <w:trHeight w:val="1066"/>
          <w:jc w:val="center"/>
        </w:trPr>
        <w:tc>
          <w:tcPr>
            <w:tcW w:w="1166" w:type="dxa"/>
            <w:hideMark/>
          </w:tcPr>
          <w:p w14:paraId="1145D973" w14:textId="77777777" w:rsidR="00FC1224" w:rsidRPr="00B61072" w:rsidRDefault="00FC1224" w:rsidP="00BA04D5">
            <w:pPr>
              <w:jc w:val="both"/>
              <w:rPr>
                <w:rFonts w:cstheme="minorHAnsi"/>
                <w:sz w:val="24"/>
                <w:szCs w:val="24"/>
              </w:rPr>
            </w:pPr>
            <w:r w:rsidRPr="00B61072">
              <w:rPr>
                <w:rFonts w:cstheme="minorHAnsi"/>
                <w:sz w:val="24"/>
                <w:szCs w:val="24"/>
              </w:rPr>
              <w:t xml:space="preserve">saygı </w:t>
            </w:r>
          </w:p>
        </w:tc>
        <w:tc>
          <w:tcPr>
            <w:tcW w:w="7339" w:type="dxa"/>
            <w:hideMark/>
          </w:tcPr>
          <w:p w14:paraId="3FB3BBDD" w14:textId="77777777" w:rsidR="00FC1224" w:rsidRPr="00B61072" w:rsidRDefault="00FC1224" w:rsidP="00BA04D5">
            <w:pPr>
              <w:jc w:val="both"/>
              <w:rPr>
                <w:rFonts w:cstheme="minorHAnsi"/>
                <w:sz w:val="24"/>
                <w:szCs w:val="24"/>
              </w:rPr>
            </w:pPr>
            <w:r w:rsidRPr="00B61072">
              <w:rPr>
                <w:rFonts w:cstheme="minorHAnsi"/>
                <w:sz w:val="24"/>
                <w:szCs w:val="24"/>
              </w:rPr>
              <w:t xml:space="preserve">alçakgönüllü olma, başkalarına kendine davranılmasını istediği şekilde davranma, diğer insanların kişiliklerine değer verme, muhatabının konumunu, özelliklerini ve durumunu gözetme </w:t>
            </w:r>
          </w:p>
        </w:tc>
      </w:tr>
      <w:tr w:rsidR="00FC1224" w:rsidRPr="00B61072" w14:paraId="5052554F" w14:textId="77777777" w:rsidTr="00204792">
        <w:trPr>
          <w:trHeight w:val="746"/>
          <w:jc w:val="center"/>
        </w:trPr>
        <w:tc>
          <w:tcPr>
            <w:tcW w:w="1166" w:type="dxa"/>
            <w:hideMark/>
          </w:tcPr>
          <w:p w14:paraId="048E4D29" w14:textId="77777777" w:rsidR="00FC1224" w:rsidRPr="00B61072" w:rsidRDefault="00FC1224" w:rsidP="00BA04D5">
            <w:pPr>
              <w:jc w:val="both"/>
              <w:rPr>
                <w:rFonts w:cstheme="minorHAnsi"/>
                <w:sz w:val="24"/>
                <w:szCs w:val="24"/>
              </w:rPr>
            </w:pPr>
            <w:r w:rsidRPr="00B61072">
              <w:rPr>
                <w:rFonts w:cstheme="minorHAnsi"/>
                <w:sz w:val="24"/>
                <w:szCs w:val="24"/>
              </w:rPr>
              <w:t xml:space="preserve">sevgi </w:t>
            </w:r>
          </w:p>
        </w:tc>
        <w:tc>
          <w:tcPr>
            <w:tcW w:w="7339" w:type="dxa"/>
            <w:hideMark/>
          </w:tcPr>
          <w:p w14:paraId="6232C23C" w14:textId="77777777" w:rsidR="00FC1224" w:rsidRPr="00B61072" w:rsidRDefault="00FC1224" w:rsidP="00BA04D5">
            <w:pPr>
              <w:jc w:val="both"/>
              <w:rPr>
                <w:rFonts w:cstheme="minorHAnsi"/>
                <w:sz w:val="24"/>
                <w:szCs w:val="24"/>
              </w:rPr>
            </w:pPr>
            <w:r w:rsidRPr="00B61072">
              <w:rPr>
                <w:rFonts w:cstheme="minorHAnsi"/>
                <w:sz w:val="24"/>
                <w:szCs w:val="24"/>
              </w:rPr>
              <w:t xml:space="preserve">aile birliğine önem verme, fedakârlık yapma, güven duyma, merhametli olma, vefalı olma… </w:t>
            </w:r>
          </w:p>
        </w:tc>
      </w:tr>
      <w:tr w:rsidR="00FC1224" w:rsidRPr="00B61072" w14:paraId="468485B8" w14:textId="77777777" w:rsidTr="00204792">
        <w:trPr>
          <w:trHeight w:val="746"/>
          <w:jc w:val="center"/>
        </w:trPr>
        <w:tc>
          <w:tcPr>
            <w:tcW w:w="1166" w:type="dxa"/>
            <w:hideMark/>
          </w:tcPr>
          <w:p w14:paraId="019F858E" w14:textId="77777777" w:rsidR="00FC1224" w:rsidRPr="00B61072" w:rsidRDefault="00FC1224" w:rsidP="00BA04D5">
            <w:pPr>
              <w:jc w:val="both"/>
              <w:rPr>
                <w:rFonts w:cstheme="minorHAnsi"/>
                <w:sz w:val="24"/>
                <w:szCs w:val="24"/>
              </w:rPr>
            </w:pPr>
            <w:r w:rsidRPr="00B61072">
              <w:rPr>
                <w:rFonts w:cstheme="minorHAnsi"/>
                <w:sz w:val="24"/>
                <w:szCs w:val="24"/>
              </w:rPr>
              <w:t xml:space="preserve">sorumluluk </w:t>
            </w:r>
          </w:p>
        </w:tc>
        <w:tc>
          <w:tcPr>
            <w:tcW w:w="7339" w:type="dxa"/>
            <w:hideMark/>
          </w:tcPr>
          <w:p w14:paraId="5FD3417F" w14:textId="77777777" w:rsidR="00FC1224" w:rsidRPr="00B61072" w:rsidRDefault="00FC1224" w:rsidP="00BA04D5">
            <w:pPr>
              <w:jc w:val="both"/>
              <w:rPr>
                <w:rFonts w:cstheme="minorHAnsi"/>
                <w:sz w:val="24"/>
                <w:szCs w:val="24"/>
              </w:rPr>
            </w:pPr>
            <w:r w:rsidRPr="00B61072">
              <w:rPr>
                <w:rFonts w:cstheme="minorHAnsi"/>
                <w:sz w:val="24"/>
                <w:szCs w:val="24"/>
              </w:rPr>
              <w:t xml:space="preserve">kendine, çevresine, vatanına, ailesine karşı sorumlu olma; sözünde durma, tutarlı ve güvenilir olma, davranışlarının sonuçlarını üstlenme… </w:t>
            </w:r>
          </w:p>
        </w:tc>
      </w:tr>
      <w:tr w:rsidR="00FC1224" w:rsidRPr="00B61072" w14:paraId="2AEE8201" w14:textId="77777777" w:rsidTr="00204792">
        <w:trPr>
          <w:trHeight w:val="746"/>
          <w:jc w:val="center"/>
        </w:trPr>
        <w:tc>
          <w:tcPr>
            <w:tcW w:w="1166" w:type="dxa"/>
            <w:hideMark/>
          </w:tcPr>
          <w:p w14:paraId="650ACE51" w14:textId="77777777" w:rsidR="00FC1224" w:rsidRPr="00B61072" w:rsidRDefault="00FC1224" w:rsidP="00BA04D5">
            <w:pPr>
              <w:jc w:val="both"/>
              <w:rPr>
                <w:rFonts w:cstheme="minorHAnsi"/>
                <w:sz w:val="24"/>
                <w:szCs w:val="24"/>
              </w:rPr>
            </w:pPr>
            <w:r w:rsidRPr="00B61072">
              <w:rPr>
                <w:rFonts w:cstheme="minorHAnsi"/>
                <w:sz w:val="24"/>
                <w:szCs w:val="24"/>
              </w:rPr>
              <w:t xml:space="preserve">vatanseverlik </w:t>
            </w:r>
          </w:p>
        </w:tc>
        <w:tc>
          <w:tcPr>
            <w:tcW w:w="7339" w:type="dxa"/>
            <w:hideMark/>
          </w:tcPr>
          <w:p w14:paraId="6A99D789" w14:textId="77777777" w:rsidR="00FC1224" w:rsidRPr="00B61072" w:rsidRDefault="00FC1224" w:rsidP="00BA04D5">
            <w:pPr>
              <w:jc w:val="both"/>
              <w:rPr>
                <w:rFonts w:cstheme="minorHAnsi"/>
                <w:sz w:val="24"/>
                <w:szCs w:val="24"/>
              </w:rPr>
            </w:pPr>
            <w:r w:rsidRPr="00B61072">
              <w:rPr>
                <w:rFonts w:cstheme="minorHAnsi"/>
                <w:sz w:val="24"/>
                <w:szCs w:val="24"/>
              </w:rPr>
              <w:t xml:space="preserve">çalışkan olma, dayanışma, kurallara ve kanunlara uyma, sadık olma, tarihsel ve doğal mirasa duyarlı olma, toplumu önemseme… </w:t>
            </w:r>
          </w:p>
        </w:tc>
      </w:tr>
      <w:tr w:rsidR="00FC1224" w:rsidRPr="00B61072" w14:paraId="703A193E" w14:textId="77777777" w:rsidTr="00204792">
        <w:trPr>
          <w:trHeight w:val="746"/>
          <w:jc w:val="center"/>
        </w:trPr>
        <w:tc>
          <w:tcPr>
            <w:tcW w:w="1166" w:type="dxa"/>
            <w:hideMark/>
          </w:tcPr>
          <w:p w14:paraId="1AFE3509" w14:textId="77777777" w:rsidR="00FC1224" w:rsidRPr="00B61072" w:rsidRDefault="00FC1224" w:rsidP="00BA04D5">
            <w:pPr>
              <w:jc w:val="both"/>
              <w:rPr>
                <w:rFonts w:cstheme="minorHAnsi"/>
                <w:sz w:val="24"/>
                <w:szCs w:val="24"/>
              </w:rPr>
            </w:pPr>
            <w:r w:rsidRPr="00B61072">
              <w:rPr>
                <w:rFonts w:cstheme="minorHAnsi"/>
                <w:sz w:val="24"/>
                <w:szCs w:val="24"/>
              </w:rPr>
              <w:t xml:space="preserve">yardımseverlik </w:t>
            </w:r>
          </w:p>
        </w:tc>
        <w:tc>
          <w:tcPr>
            <w:tcW w:w="7339" w:type="dxa"/>
            <w:hideMark/>
          </w:tcPr>
          <w:p w14:paraId="2545577D" w14:textId="77777777" w:rsidR="00FC1224" w:rsidRPr="00B61072" w:rsidRDefault="00FC1224" w:rsidP="00BA04D5">
            <w:pPr>
              <w:jc w:val="both"/>
              <w:rPr>
                <w:rFonts w:cstheme="minorHAnsi"/>
                <w:sz w:val="24"/>
                <w:szCs w:val="24"/>
              </w:rPr>
            </w:pPr>
            <w:r w:rsidRPr="00B61072">
              <w:rPr>
                <w:rFonts w:cstheme="minorHAnsi"/>
                <w:sz w:val="24"/>
                <w:szCs w:val="24"/>
              </w:rPr>
              <w:t xml:space="preserve">cömert olma, iş birliği yapma, merhametli olma, misafirperver olma, paylaşma… </w:t>
            </w:r>
          </w:p>
        </w:tc>
      </w:tr>
    </w:tbl>
    <w:p w14:paraId="7FE7609F" w14:textId="77777777" w:rsidR="00204792" w:rsidRPr="00B61072" w:rsidRDefault="00204792" w:rsidP="00BA04D5">
      <w:pPr>
        <w:pStyle w:val="AralkYok"/>
        <w:jc w:val="both"/>
        <w:rPr>
          <w:rFonts w:cstheme="minorHAnsi"/>
          <w:sz w:val="24"/>
          <w:szCs w:val="24"/>
        </w:rPr>
      </w:pPr>
    </w:p>
    <w:p w14:paraId="6A72B2C3" w14:textId="77777777" w:rsidR="0079501B" w:rsidRPr="00BD0367" w:rsidRDefault="007B3232" w:rsidP="009D3FFE">
      <w:pPr>
        <w:numPr>
          <w:ilvl w:val="0"/>
          <w:numId w:val="29"/>
        </w:numPr>
        <w:spacing w:after="0" w:line="240" w:lineRule="auto"/>
        <w:jc w:val="both"/>
        <w:rPr>
          <w:rFonts w:cstheme="minorHAnsi"/>
          <w:sz w:val="24"/>
          <w:szCs w:val="24"/>
        </w:rPr>
      </w:pPr>
      <w:r>
        <w:rPr>
          <w:rFonts w:cstheme="minorHAnsi"/>
          <w:color w:val="000000"/>
          <w:sz w:val="24"/>
          <w:szCs w:val="24"/>
        </w:rPr>
        <w:t>Eğitim öğretim yapılacak sınıf/işlik ortamları</w:t>
      </w:r>
      <w:r w:rsidR="00BD0367">
        <w:rPr>
          <w:rFonts w:cstheme="minorHAnsi"/>
          <w:color w:val="000000"/>
          <w:sz w:val="24"/>
          <w:szCs w:val="24"/>
        </w:rPr>
        <w:t xml:space="preserve"> ve</w:t>
      </w:r>
      <w:r>
        <w:rPr>
          <w:rFonts w:cstheme="minorHAnsi"/>
          <w:color w:val="000000"/>
          <w:sz w:val="24"/>
          <w:szCs w:val="24"/>
        </w:rPr>
        <w:t xml:space="preserve"> sınıf mevcutları “Teknoloji Tasarım Dersi y</w:t>
      </w:r>
      <w:r w:rsidRPr="007B3232">
        <w:rPr>
          <w:rFonts w:cstheme="minorHAnsi"/>
          <w:color w:val="000000"/>
          <w:sz w:val="24"/>
          <w:szCs w:val="24"/>
        </w:rPr>
        <w:t xml:space="preserve">eni </w:t>
      </w:r>
      <w:r>
        <w:rPr>
          <w:rFonts w:cstheme="minorHAnsi"/>
          <w:color w:val="000000"/>
          <w:sz w:val="24"/>
          <w:szCs w:val="24"/>
        </w:rPr>
        <w:t>öğretim p</w:t>
      </w:r>
      <w:r w:rsidRPr="007B3232">
        <w:rPr>
          <w:rFonts w:cstheme="minorHAnsi"/>
          <w:color w:val="000000"/>
          <w:sz w:val="24"/>
          <w:szCs w:val="24"/>
        </w:rPr>
        <w:t xml:space="preserve">rogramının uygulanmasında dikkat edilecek </w:t>
      </w:r>
      <w:proofErr w:type="spellStart"/>
      <w:r w:rsidRPr="007B3232">
        <w:rPr>
          <w:rFonts w:cstheme="minorHAnsi"/>
          <w:color w:val="000000"/>
          <w:sz w:val="24"/>
          <w:szCs w:val="24"/>
        </w:rPr>
        <w:t>hususlar</w:t>
      </w:r>
      <w:r>
        <w:rPr>
          <w:rFonts w:cstheme="minorHAnsi"/>
          <w:color w:val="000000"/>
          <w:sz w:val="24"/>
          <w:szCs w:val="24"/>
        </w:rPr>
        <w:t>”a</w:t>
      </w:r>
      <w:proofErr w:type="spellEnd"/>
      <w:r>
        <w:rPr>
          <w:rFonts w:cstheme="minorHAnsi"/>
          <w:color w:val="000000"/>
          <w:sz w:val="24"/>
          <w:szCs w:val="24"/>
        </w:rPr>
        <w:t xml:space="preserve"> göre belirlenecektir.</w:t>
      </w:r>
    </w:p>
    <w:p w14:paraId="4D40DE8C" w14:textId="77777777" w:rsidR="00BD0367" w:rsidRDefault="00BD0367" w:rsidP="00BA04D5">
      <w:pPr>
        <w:spacing w:after="0" w:line="240" w:lineRule="auto"/>
        <w:ind w:left="644"/>
        <w:jc w:val="both"/>
        <w:rPr>
          <w:rFonts w:cstheme="minorHAnsi"/>
          <w:sz w:val="24"/>
          <w:szCs w:val="24"/>
        </w:rPr>
      </w:pPr>
    </w:p>
    <w:p w14:paraId="4CA6766D" w14:textId="77777777" w:rsidR="00A4605F" w:rsidRPr="007B3232" w:rsidRDefault="00A4605F" w:rsidP="00BA04D5">
      <w:pPr>
        <w:spacing w:after="0" w:line="240" w:lineRule="auto"/>
        <w:ind w:left="644"/>
        <w:jc w:val="both"/>
        <w:rPr>
          <w:rFonts w:cstheme="minorHAnsi"/>
          <w:sz w:val="24"/>
          <w:szCs w:val="24"/>
        </w:rPr>
      </w:pPr>
    </w:p>
    <w:p w14:paraId="291A1E13" w14:textId="77777777" w:rsidR="00A0506D" w:rsidRPr="00A4605F" w:rsidRDefault="00481BBC" w:rsidP="009D3FFE">
      <w:pPr>
        <w:numPr>
          <w:ilvl w:val="0"/>
          <w:numId w:val="29"/>
        </w:numPr>
        <w:spacing w:after="0" w:line="240" w:lineRule="auto"/>
        <w:jc w:val="both"/>
        <w:rPr>
          <w:rFonts w:cstheme="minorHAnsi"/>
          <w:b/>
          <w:sz w:val="24"/>
          <w:szCs w:val="24"/>
        </w:rPr>
      </w:pPr>
      <w:r w:rsidRPr="00B61072">
        <w:rPr>
          <w:rFonts w:cstheme="minorHAnsi"/>
          <w:sz w:val="24"/>
          <w:szCs w:val="24"/>
        </w:rPr>
        <w:t xml:space="preserve">Başarılı bir eğitim-öğretim </w:t>
      </w:r>
      <w:r w:rsidR="00DA19B7" w:rsidRPr="00B61072">
        <w:rPr>
          <w:rFonts w:cstheme="minorHAnsi"/>
          <w:sz w:val="24"/>
          <w:szCs w:val="24"/>
        </w:rPr>
        <w:t xml:space="preserve">yılı </w:t>
      </w:r>
      <w:r w:rsidRPr="00B61072">
        <w:rPr>
          <w:rFonts w:cstheme="minorHAnsi"/>
          <w:sz w:val="24"/>
          <w:szCs w:val="24"/>
        </w:rPr>
        <w:t>geçirilmesini diliyoruz.</w:t>
      </w:r>
    </w:p>
    <w:p w14:paraId="6A0076A6" w14:textId="77777777" w:rsidR="00A4605F" w:rsidRDefault="00A4605F" w:rsidP="00A4605F">
      <w:pPr>
        <w:pStyle w:val="ListeParagraf"/>
        <w:rPr>
          <w:rFonts w:cstheme="minorHAnsi"/>
          <w:b/>
          <w:sz w:val="24"/>
          <w:szCs w:val="24"/>
        </w:rPr>
      </w:pPr>
    </w:p>
    <w:p w14:paraId="683CB5E8" w14:textId="77777777" w:rsidR="00125723" w:rsidRDefault="00125723" w:rsidP="00A4605F">
      <w:pPr>
        <w:pStyle w:val="ListeParagraf"/>
        <w:rPr>
          <w:rFonts w:cstheme="minorHAnsi"/>
          <w:b/>
          <w:sz w:val="24"/>
          <w:szCs w:val="24"/>
        </w:rPr>
      </w:pPr>
    </w:p>
    <w:p w14:paraId="7BB1379E" w14:textId="77777777" w:rsidR="00A4605F" w:rsidRPr="00B10787" w:rsidRDefault="00A4605F" w:rsidP="00B10787">
      <w:pPr>
        <w:spacing w:after="0" w:line="240" w:lineRule="auto"/>
        <w:jc w:val="both"/>
        <w:rPr>
          <w:rFonts w:cstheme="minorHAnsi"/>
          <w:b/>
          <w:sz w:val="28"/>
          <w:szCs w:val="28"/>
        </w:rPr>
      </w:pPr>
      <w:r w:rsidRPr="00B10787">
        <w:rPr>
          <w:rFonts w:cstheme="minorHAnsi"/>
          <w:b/>
          <w:sz w:val="28"/>
          <w:szCs w:val="28"/>
        </w:rPr>
        <w:t>ALINAN KARARLAR</w:t>
      </w:r>
    </w:p>
    <w:p w14:paraId="58AF9BA3" w14:textId="77777777" w:rsidR="00C33888" w:rsidRDefault="00C33888" w:rsidP="00A4605F">
      <w:pPr>
        <w:spacing w:after="0" w:line="240" w:lineRule="auto"/>
        <w:ind w:left="502"/>
        <w:jc w:val="both"/>
        <w:rPr>
          <w:rFonts w:cstheme="minorHAnsi"/>
          <w:b/>
          <w:sz w:val="24"/>
          <w:szCs w:val="24"/>
        </w:rPr>
      </w:pPr>
    </w:p>
    <w:p w14:paraId="63F2A423" w14:textId="1F108251" w:rsidR="00C33888" w:rsidRPr="00C33888" w:rsidRDefault="00C33888" w:rsidP="00C33888">
      <w:pPr>
        <w:pStyle w:val="ListeParagraf"/>
        <w:numPr>
          <w:ilvl w:val="0"/>
          <w:numId w:val="30"/>
        </w:numPr>
        <w:spacing w:after="0" w:line="240" w:lineRule="auto"/>
        <w:jc w:val="both"/>
        <w:rPr>
          <w:rFonts w:cstheme="minorHAnsi"/>
          <w:b/>
          <w:sz w:val="24"/>
          <w:szCs w:val="24"/>
        </w:rPr>
      </w:pPr>
      <w:r>
        <w:rPr>
          <w:rFonts w:cstheme="minorHAnsi"/>
          <w:sz w:val="24"/>
          <w:szCs w:val="24"/>
        </w:rPr>
        <w:t xml:space="preserve">Zümre başkanı </w:t>
      </w:r>
      <w:r w:rsidR="005677DE">
        <w:rPr>
          <w:rFonts w:cstheme="minorHAnsi"/>
          <w:sz w:val="24"/>
          <w:szCs w:val="24"/>
        </w:rPr>
        <w:t>.............</w:t>
      </w:r>
      <w:r>
        <w:rPr>
          <w:rFonts w:cstheme="minorHAnsi"/>
          <w:sz w:val="24"/>
          <w:szCs w:val="24"/>
        </w:rPr>
        <w:t xml:space="preserve"> ve yedek başkan ise </w:t>
      </w:r>
      <w:r w:rsidR="005677DE">
        <w:rPr>
          <w:rFonts w:cstheme="minorHAnsi"/>
          <w:sz w:val="24"/>
          <w:szCs w:val="24"/>
        </w:rPr>
        <w:t>.............</w:t>
      </w:r>
      <w:r>
        <w:rPr>
          <w:rFonts w:cstheme="minorHAnsi"/>
          <w:sz w:val="24"/>
          <w:szCs w:val="24"/>
        </w:rPr>
        <w:t>seçilmiştir.</w:t>
      </w:r>
    </w:p>
    <w:p w14:paraId="6E8FD071" w14:textId="77777777" w:rsidR="00C33888" w:rsidRPr="00C33888" w:rsidRDefault="00C33888" w:rsidP="00C33888">
      <w:pPr>
        <w:pStyle w:val="ListeParagraf"/>
        <w:numPr>
          <w:ilvl w:val="0"/>
          <w:numId w:val="30"/>
        </w:numPr>
        <w:rPr>
          <w:rFonts w:cstheme="minorHAnsi"/>
          <w:sz w:val="24"/>
          <w:szCs w:val="24"/>
        </w:rPr>
      </w:pPr>
      <w:r w:rsidRPr="00C33888">
        <w:rPr>
          <w:rFonts w:cstheme="minorHAnsi"/>
          <w:sz w:val="24"/>
          <w:szCs w:val="24"/>
        </w:rPr>
        <w:t xml:space="preserve">Planlamaların; eğitim öğretimle ilgili mevzuat, okulun kuruluş amacı ve </w:t>
      </w:r>
      <w:r w:rsidR="00DF39B5">
        <w:rPr>
          <w:rFonts w:cstheme="minorHAnsi"/>
          <w:sz w:val="24"/>
          <w:szCs w:val="24"/>
        </w:rPr>
        <w:t>dersin</w:t>
      </w:r>
      <w:r w:rsidRPr="00C33888">
        <w:rPr>
          <w:rFonts w:cstheme="minorHAnsi"/>
          <w:sz w:val="24"/>
          <w:szCs w:val="24"/>
        </w:rPr>
        <w:t xml:space="preserve"> öğretim programına uygun olarak yapılması</w:t>
      </w:r>
      <w:r>
        <w:rPr>
          <w:rFonts w:cstheme="minorHAnsi"/>
          <w:sz w:val="24"/>
          <w:szCs w:val="24"/>
        </w:rPr>
        <w:t>na,</w:t>
      </w:r>
    </w:p>
    <w:p w14:paraId="1E3C7750" w14:textId="77777777" w:rsidR="00C33888" w:rsidRDefault="00C33888" w:rsidP="00C33888">
      <w:pPr>
        <w:pStyle w:val="ListeParagraf"/>
        <w:numPr>
          <w:ilvl w:val="0"/>
          <w:numId w:val="30"/>
        </w:numPr>
        <w:spacing w:after="0" w:line="240" w:lineRule="auto"/>
        <w:jc w:val="both"/>
        <w:rPr>
          <w:rFonts w:cstheme="minorHAnsi"/>
          <w:sz w:val="24"/>
          <w:szCs w:val="24"/>
        </w:rPr>
      </w:pPr>
      <w:r w:rsidRPr="00C33888">
        <w:rPr>
          <w:rFonts w:cstheme="minorHAnsi"/>
          <w:sz w:val="24"/>
          <w:szCs w:val="24"/>
        </w:rPr>
        <w:t xml:space="preserve">Bu yıl ortaokullarda uygulanacak yüz yüze eğitiminde uygulama detaylarının (ders saatleri, uygulama günleri, seyreltilmiş eğitim vs.) henüz bilinmediğinden yıllık plan hazırlanması </w:t>
      </w:r>
      <w:r w:rsidRPr="00C33888">
        <w:rPr>
          <w:rFonts w:cstheme="minorHAnsi"/>
          <w:sz w:val="24"/>
          <w:szCs w:val="24"/>
        </w:rPr>
        <w:lastRenderedPageBreak/>
        <w:t>için bakanlık tarafından gönderilecek resmi yazıların takip edilmesi ve o yönde hareke</w:t>
      </w:r>
      <w:r>
        <w:rPr>
          <w:rFonts w:cstheme="minorHAnsi"/>
          <w:sz w:val="24"/>
          <w:szCs w:val="24"/>
        </w:rPr>
        <w:t>t edilmesine,</w:t>
      </w:r>
    </w:p>
    <w:p w14:paraId="10BA0012" w14:textId="77777777" w:rsidR="00C33888" w:rsidRDefault="00C33888" w:rsidP="00C33888">
      <w:pPr>
        <w:pStyle w:val="ListeParagraf"/>
        <w:numPr>
          <w:ilvl w:val="0"/>
          <w:numId w:val="30"/>
        </w:numPr>
        <w:spacing w:after="0" w:line="240" w:lineRule="auto"/>
        <w:jc w:val="both"/>
        <w:rPr>
          <w:rFonts w:cstheme="minorHAnsi"/>
          <w:sz w:val="24"/>
          <w:szCs w:val="24"/>
        </w:rPr>
      </w:pPr>
      <w:r w:rsidRPr="00C33888">
        <w:rPr>
          <w:rFonts w:cstheme="minorHAnsi"/>
          <w:sz w:val="24"/>
          <w:szCs w:val="24"/>
        </w:rPr>
        <w:t>Özel Eğitim ve Rehberlik Hizmetleri Genel Müdürlüğü tarafından yayımlanan “Salgın Hastalık Dönemlerinde Psikolojik Sağlığımızı Korumak Gençler için Bilgilendirme Rehberi” isimli kaynak incelendi.  Öğrencilerin bilgilendirilmesi için bu kaynağın kullanılmasına</w:t>
      </w:r>
      <w:r>
        <w:rPr>
          <w:rFonts w:cstheme="minorHAnsi"/>
          <w:sz w:val="24"/>
          <w:szCs w:val="24"/>
        </w:rPr>
        <w:t>,</w:t>
      </w:r>
    </w:p>
    <w:p w14:paraId="4AA17B5E" w14:textId="77777777" w:rsidR="00C33888" w:rsidRPr="00C33888" w:rsidRDefault="00C33888" w:rsidP="00C33888">
      <w:pPr>
        <w:pStyle w:val="ListeParagraf"/>
        <w:numPr>
          <w:ilvl w:val="0"/>
          <w:numId w:val="30"/>
        </w:numPr>
        <w:spacing w:after="0" w:line="240" w:lineRule="auto"/>
        <w:jc w:val="both"/>
        <w:rPr>
          <w:rFonts w:cstheme="minorHAnsi"/>
          <w:sz w:val="24"/>
          <w:szCs w:val="24"/>
        </w:rPr>
      </w:pPr>
      <w:r w:rsidRPr="00C33888">
        <w:rPr>
          <w:rFonts w:cstheme="minorHAnsi"/>
          <w:sz w:val="24"/>
          <w:szCs w:val="24"/>
        </w:rPr>
        <w:t>Covid-19 ile mücadelede uyulacak hususların belirlenmesi hususunda, bakanlık tarafından gönderilen Öğretmen Bilgilendirme Rehberi</w:t>
      </w:r>
      <w:r>
        <w:rPr>
          <w:rFonts w:cstheme="minorHAnsi"/>
          <w:sz w:val="24"/>
          <w:szCs w:val="24"/>
        </w:rPr>
        <w:t>ne uyulmasına,</w:t>
      </w:r>
    </w:p>
    <w:p w14:paraId="3006B445" w14:textId="77777777" w:rsidR="00C33888" w:rsidRDefault="00C33888" w:rsidP="00C33888">
      <w:pPr>
        <w:pStyle w:val="ListeParagraf"/>
        <w:numPr>
          <w:ilvl w:val="0"/>
          <w:numId w:val="30"/>
        </w:numPr>
        <w:spacing w:after="0" w:line="240" w:lineRule="auto"/>
        <w:jc w:val="both"/>
        <w:rPr>
          <w:rFonts w:cstheme="minorHAnsi"/>
          <w:sz w:val="24"/>
          <w:szCs w:val="24"/>
        </w:rPr>
      </w:pPr>
      <w:r w:rsidRPr="00C33888">
        <w:rPr>
          <w:rFonts w:cstheme="minorHAnsi"/>
          <w:sz w:val="24"/>
          <w:szCs w:val="24"/>
        </w:rPr>
        <w:t>2017 yılında yayımlanan yeni Teknoloji Tasarım Öğretim Programına ek olarak geçen yıl yayınlanan Teknoloji ve Tasarım Dersi Öğretmen Kılavuz kitabına hassasiy</w:t>
      </w:r>
      <w:r>
        <w:rPr>
          <w:rFonts w:cstheme="minorHAnsi"/>
          <w:sz w:val="24"/>
          <w:szCs w:val="24"/>
        </w:rPr>
        <w:t>etle uyulmasına,</w:t>
      </w:r>
    </w:p>
    <w:p w14:paraId="0C3E7CDB" w14:textId="6383F8D3" w:rsidR="00C33888" w:rsidRDefault="00C33888" w:rsidP="00C33888">
      <w:pPr>
        <w:pStyle w:val="ListeParagraf"/>
        <w:numPr>
          <w:ilvl w:val="0"/>
          <w:numId w:val="30"/>
        </w:numPr>
        <w:spacing w:after="0" w:line="240" w:lineRule="auto"/>
        <w:jc w:val="both"/>
        <w:rPr>
          <w:rFonts w:cstheme="minorHAnsi"/>
          <w:sz w:val="24"/>
          <w:szCs w:val="24"/>
        </w:rPr>
      </w:pPr>
      <w:r w:rsidRPr="00C33888">
        <w:rPr>
          <w:rFonts w:cstheme="minorHAnsi"/>
          <w:sz w:val="24"/>
          <w:szCs w:val="24"/>
        </w:rPr>
        <w:t>Zümreler arası</w:t>
      </w:r>
      <w:r>
        <w:rPr>
          <w:rFonts w:cstheme="minorHAnsi"/>
          <w:sz w:val="24"/>
          <w:szCs w:val="24"/>
        </w:rPr>
        <w:t>nda</w:t>
      </w:r>
      <w:r w:rsidRPr="00C33888">
        <w:rPr>
          <w:rFonts w:cstheme="minorHAnsi"/>
          <w:sz w:val="24"/>
          <w:szCs w:val="24"/>
        </w:rPr>
        <w:t xml:space="preserve"> dersin uygulanması ile</w:t>
      </w:r>
      <w:r>
        <w:rPr>
          <w:rFonts w:cstheme="minorHAnsi"/>
          <w:sz w:val="24"/>
          <w:szCs w:val="24"/>
        </w:rPr>
        <w:t xml:space="preserve"> ilgili olarak</w:t>
      </w:r>
      <w:r w:rsidR="00F71E80">
        <w:rPr>
          <w:rFonts w:cstheme="minorHAnsi"/>
          <w:sz w:val="24"/>
          <w:szCs w:val="24"/>
        </w:rPr>
        <w:t xml:space="preserve"> </w:t>
      </w:r>
      <w:r w:rsidR="00334DE6">
        <w:rPr>
          <w:rFonts w:cstheme="minorHAnsi"/>
          <w:sz w:val="24"/>
          <w:szCs w:val="24"/>
        </w:rPr>
        <w:t>zaman zaman görüşmeler yapılmasına,</w:t>
      </w:r>
    </w:p>
    <w:p w14:paraId="5448A377" w14:textId="77777777" w:rsidR="00334DE6" w:rsidRDefault="00334DE6" w:rsidP="00334DE6">
      <w:pPr>
        <w:pStyle w:val="ListeParagraf"/>
        <w:numPr>
          <w:ilvl w:val="0"/>
          <w:numId w:val="30"/>
        </w:numPr>
        <w:spacing w:after="0" w:line="240" w:lineRule="auto"/>
        <w:jc w:val="both"/>
        <w:rPr>
          <w:rFonts w:cstheme="minorHAnsi"/>
          <w:sz w:val="24"/>
          <w:szCs w:val="24"/>
        </w:rPr>
      </w:pPr>
      <w:r w:rsidRPr="00334DE6">
        <w:rPr>
          <w:rFonts w:cstheme="minorHAnsi"/>
          <w:sz w:val="24"/>
          <w:szCs w:val="24"/>
        </w:rPr>
        <w:t>Çevrede teknolojik gelişmelerle ilgili kurum ve kuruluşlardan temsilcilerin, bu alanda çalışan uzmanların vb. sınıf veya okula davet edilmesine ve gerekli planlamaların yapılmasına,</w:t>
      </w:r>
    </w:p>
    <w:p w14:paraId="01B3F822" w14:textId="3109E431" w:rsidR="00334DE6" w:rsidRPr="00334DE6" w:rsidRDefault="00334DE6" w:rsidP="00334DE6">
      <w:pPr>
        <w:pStyle w:val="ListeParagraf"/>
        <w:numPr>
          <w:ilvl w:val="0"/>
          <w:numId w:val="30"/>
        </w:numPr>
        <w:rPr>
          <w:rFonts w:cstheme="minorHAnsi"/>
          <w:sz w:val="24"/>
          <w:szCs w:val="24"/>
        </w:rPr>
      </w:pPr>
      <w:r>
        <w:rPr>
          <w:rFonts w:cstheme="minorHAnsi"/>
          <w:sz w:val="24"/>
          <w:szCs w:val="24"/>
        </w:rPr>
        <w:t>M</w:t>
      </w:r>
      <w:r w:rsidRPr="00334DE6">
        <w:rPr>
          <w:rFonts w:cstheme="minorHAnsi"/>
          <w:sz w:val="24"/>
          <w:szCs w:val="24"/>
        </w:rPr>
        <w:t>ümkün olduğu kadar kendi</w:t>
      </w:r>
      <w:r>
        <w:rPr>
          <w:rFonts w:cstheme="minorHAnsi"/>
          <w:sz w:val="24"/>
          <w:szCs w:val="24"/>
        </w:rPr>
        <w:t>ne güveni geliştirici</w:t>
      </w:r>
      <w:r w:rsidR="00DD33F0">
        <w:rPr>
          <w:rFonts w:cstheme="minorHAnsi"/>
          <w:sz w:val="24"/>
          <w:szCs w:val="24"/>
        </w:rPr>
        <w:t xml:space="preserve"> </w:t>
      </w:r>
      <w:r>
        <w:rPr>
          <w:rFonts w:cstheme="minorHAnsi"/>
          <w:sz w:val="24"/>
          <w:szCs w:val="24"/>
        </w:rPr>
        <w:t>görevlerin</w:t>
      </w:r>
      <w:r w:rsidR="00F71E80">
        <w:rPr>
          <w:rFonts w:cstheme="minorHAnsi"/>
          <w:sz w:val="24"/>
          <w:szCs w:val="24"/>
        </w:rPr>
        <w:t xml:space="preserve"> </w:t>
      </w:r>
      <w:r w:rsidRPr="00334DE6">
        <w:rPr>
          <w:rFonts w:cstheme="minorHAnsi"/>
          <w:sz w:val="24"/>
          <w:szCs w:val="24"/>
        </w:rPr>
        <w:t>öğrencilere</w:t>
      </w:r>
      <w:r>
        <w:rPr>
          <w:rFonts w:cstheme="minorHAnsi"/>
          <w:sz w:val="24"/>
          <w:szCs w:val="24"/>
        </w:rPr>
        <w:t xml:space="preserve"> verilmesine,</w:t>
      </w:r>
    </w:p>
    <w:p w14:paraId="7042D30A" w14:textId="77777777" w:rsidR="00EA3924" w:rsidRPr="00EA3924" w:rsidRDefault="00EA3924" w:rsidP="00EA3924">
      <w:pPr>
        <w:pStyle w:val="ListeParagraf"/>
        <w:numPr>
          <w:ilvl w:val="0"/>
          <w:numId w:val="30"/>
        </w:numPr>
        <w:rPr>
          <w:rFonts w:cstheme="minorHAnsi"/>
          <w:sz w:val="24"/>
          <w:szCs w:val="24"/>
        </w:rPr>
      </w:pPr>
      <w:r w:rsidRPr="00EA3924">
        <w:rPr>
          <w:rFonts w:cstheme="minorHAnsi"/>
          <w:sz w:val="24"/>
          <w:szCs w:val="24"/>
        </w:rPr>
        <w:t>İşlik içerisinde yer alacak araç ve donanımlar, okul yönetimi tarafından ilgili kurumlardan istek yapılarak veya yerel olanaklar kullanılarak karşılanmasına,</w:t>
      </w:r>
    </w:p>
    <w:p w14:paraId="4EA72AA9" w14:textId="77777777" w:rsidR="00393C9A" w:rsidRDefault="00393C9A" w:rsidP="00393C9A">
      <w:pPr>
        <w:pStyle w:val="ListeParagraf"/>
        <w:numPr>
          <w:ilvl w:val="0"/>
          <w:numId w:val="30"/>
        </w:numPr>
        <w:spacing w:after="0" w:line="240" w:lineRule="auto"/>
        <w:jc w:val="both"/>
        <w:rPr>
          <w:rFonts w:cstheme="minorHAnsi"/>
          <w:sz w:val="24"/>
          <w:szCs w:val="24"/>
        </w:rPr>
      </w:pPr>
      <w:proofErr w:type="spellStart"/>
      <w:r w:rsidRPr="00393C9A">
        <w:rPr>
          <w:rFonts w:cstheme="minorHAnsi"/>
          <w:sz w:val="24"/>
          <w:szCs w:val="24"/>
        </w:rPr>
        <w:t>Pandemi</w:t>
      </w:r>
      <w:proofErr w:type="spellEnd"/>
      <w:r w:rsidRPr="00393C9A">
        <w:rPr>
          <w:rFonts w:cstheme="minorHAnsi"/>
          <w:sz w:val="24"/>
          <w:szCs w:val="24"/>
        </w:rPr>
        <w:t xml:space="preserve"> sürecinin seyrine göre “Bunu Ben Yaptım” sergisini</w:t>
      </w:r>
      <w:r>
        <w:rPr>
          <w:rFonts w:cstheme="minorHAnsi"/>
          <w:sz w:val="24"/>
          <w:szCs w:val="24"/>
        </w:rPr>
        <w:t>n  düzenlenmesine,</w:t>
      </w:r>
    </w:p>
    <w:p w14:paraId="7E1C61E5" w14:textId="77777777" w:rsidR="00185878" w:rsidRDefault="00185878" w:rsidP="00393C9A">
      <w:pPr>
        <w:pStyle w:val="ListeParagraf"/>
        <w:numPr>
          <w:ilvl w:val="0"/>
          <w:numId w:val="30"/>
        </w:numPr>
        <w:spacing w:after="0" w:line="240" w:lineRule="auto"/>
        <w:jc w:val="both"/>
        <w:rPr>
          <w:rFonts w:cstheme="minorHAnsi"/>
          <w:sz w:val="24"/>
          <w:szCs w:val="24"/>
        </w:rPr>
      </w:pPr>
      <w:r w:rsidRPr="00185878">
        <w:rPr>
          <w:rFonts w:cstheme="minorHAnsi"/>
          <w:sz w:val="24"/>
          <w:szCs w:val="24"/>
        </w:rPr>
        <w:t xml:space="preserve">7. ve 8.sınıflarda her iki dönemde de </w:t>
      </w:r>
      <w:r>
        <w:rPr>
          <w:rFonts w:cstheme="minorHAnsi"/>
          <w:sz w:val="24"/>
          <w:szCs w:val="24"/>
        </w:rPr>
        <w:t xml:space="preserve">1yazılı </w:t>
      </w:r>
      <w:r w:rsidRPr="00185878">
        <w:rPr>
          <w:rFonts w:cstheme="minorHAnsi"/>
          <w:sz w:val="24"/>
          <w:szCs w:val="24"/>
        </w:rPr>
        <w:t>sınav</w:t>
      </w:r>
      <w:r>
        <w:rPr>
          <w:rFonts w:cstheme="minorHAnsi"/>
          <w:sz w:val="24"/>
          <w:szCs w:val="24"/>
        </w:rPr>
        <w:t>, 1 etkinlik</w:t>
      </w:r>
      <w:r w:rsidR="000D00A2">
        <w:rPr>
          <w:rFonts w:cstheme="minorHAnsi"/>
          <w:sz w:val="24"/>
          <w:szCs w:val="24"/>
        </w:rPr>
        <w:t xml:space="preserve"> sonu (ürün)</w:t>
      </w:r>
      <w:r>
        <w:rPr>
          <w:rFonts w:cstheme="minorHAnsi"/>
          <w:sz w:val="24"/>
          <w:szCs w:val="24"/>
        </w:rPr>
        <w:t xml:space="preserve"> notu ve</w:t>
      </w:r>
      <w:r w:rsidRPr="00185878">
        <w:rPr>
          <w:rFonts w:cstheme="minorHAnsi"/>
          <w:sz w:val="24"/>
          <w:szCs w:val="24"/>
        </w:rPr>
        <w:t xml:space="preserve"> 2 </w:t>
      </w:r>
      <w:r>
        <w:rPr>
          <w:rFonts w:cstheme="minorHAnsi"/>
          <w:sz w:val="24"/>
          <w:szCs w:val="24"/>
        </w:rPr>
        <w:t xml:space="preserve">ders içi performans </w:t>
      </w:r>
      <w:r w:rsidRPr="00185878">
        <w:rPr>
          <w:rFonts w:cstheme="minorHAnsi"/>
          <w:sz w:val="24"/>
          <w:szCs w:val="24"/>
        </w:rPr>
        <w:t>puan</w:t>
      </w:r>
      <w:r w:rsidR="006A464D">
        <w:rPr>
          <w:rFonts w:cstheme="minorHAnsi"/>
          <w:sz w:val="24"/>
          <w:szCs w:val="24"/>
        </w:rPr>
        <w:t>ı ile değerlendirme yapılmasına,</w:t>
      </w:r>
    </w:p>
    <w:p w14:paraId="21E4797E" w14:textId="77777777" w:rsidR="00986C13" w:rsidRDefault="00986C13" w:rsidP="00986C13">
      <w:pPr>
        <w:pStyle w:val="ListeParagraf"/>
        <w:numPr>
          <w:ilvl w:val="0"/>
          <w:numId w:val="30"/>
        </w:numPr>
        <w:spacing w:after="0" w:line="240" w:lineRule="auto"/>
        <w:jc w:val="both"/>
        <w:rPr>
          <w:rFonts w:cstheme="minorHAnsi"/>
          <w:sz w:val="24"/>
          <w:szCs w:val="24"/>
        </w:rPr>
      </w:pPr>
      <w:r w:rsidRPr="00986C13">
        <w:rPr>
          <w:rFonts w:cstheme="minorHAnsi"/>
          <w:sz w:val="24"/>
          <w:szCs w:val="24"/>
        </w:rPr>
        <w:t>Atölyelere iş sağlığı ve güvenliği ile ilg</w:t>
      </w:r>
      <w:r>
        <w:rPr>
          <w:rFonts w:cstheme="minorHAnsi"/>
          <w:sz w:val="24"/>
          <w:szCs w:val="24"/>
        </w:rPr>
        <w:t>ili uyarı levhaları asılmasına, g</w:t>
      </w:r>
      <w:r w:rsidRPr="00986C13">
        <w:rPr>
          <w:rFonts w:cstheme="minorHAnsi"/>
          <w:sz w:val="24"/>
          <w:szCs w:val="24"/>
        </w:rPr>
        <w:t>erektiği durumlarda derse başlamadan önce muhtemel kazalara karşı iş güvenliğine dair işlem basamakları</w:t>
      </w:r>
      <w:r>
        <w:rPr>
          <w:rFonts w:cstheme="minorHAnsi"/>
          <w:sz w:val="24"/>
          <w:szCs w:val="24"/>
        </w:rPr>
        <w:t>nın öğrencilere hatırlatılmasına,</w:t>
      </w:r>
    </w:p>
    <w:p w14:paraId="55158E72" w14:textId="77777777" w:rsidR="00986C13" w:rsidRPr="00986C13" w:rsidRDefault="00986C13" w:rsidP="00986C13">
      <w:pPr>
        <w:pStyle w:val="ListeParagraf"/>
        <w:numPr>
          <w:ilvl w:val="0"/>
          <w:numId w:val="30"/>
        </w:numPr>
        <w:rPr>
          <w:rFonts w:cstheme="minorHAnsi"/>
          <w:sz w:val="24"/>
          <w:szCs w:val="24"/>
        </w:rPr>
      </w:pPr>
      <w:r w:rsidRPr="00986C13">
        <w:rPr>
          <w:rFonts w:cstheme="minorHAnsi"/>
          <w:sz w:val="24"/>
          <w:szCs w:val="24"/>
        </w:rPr>
        <w:t xml:space="preserve">Yıllık Planlarda </w:t>
      </w:r>
      <w:r w:rsidR="00A370D2">
        <w:rPr>
          <w:rFonts w:cstheme="minorHAnsi"/>
          <w:sz w:val="24"/>
          <w:szCs w:val="24"/>
        </w:rPr>
        <w:t>Atatürk İlke ve İnkılaplarına yer verilmesine ve</w:t>
      </w:r>
      <w:r w:rsidRPr="00986C13">
        <w:rPr>
          <w:rFonts w:cstheme="minorHAnsi"/>
          <w:sz w:val="24"/>
          <w:szCs w:val="24"/>
        </w:rPr>
        <w:t xml:space="preserve"> önemli gün ve haftalar</w:t>
      </w:r>
      <w:r>
        <w:rPr>
          <w:rFonts w:cstheme="minorHAnsi"/>
          <w:sz w:val="24"/>
          <w:szCs w:val="24"/>
        </w:rPr>
        <w:t>da ağırlıklı olarak işlenmesine,</w:t>
      </w:r>
    </w:p>
    <w:p w14:paraId="370683AE" w14:textId="43F69664" w:rsidR="00986C13" w:rsidRPr="00C33888" w:rsidRDefault="00986C13" w:rsidP="00986C13">
      <w:pPr>
        <w:pStyle w:val="ListeParagraf"/>
        <w:numPr>
          <w:ilvl w:val="0"/>
          <w:numId w:val="30"/>
        </w:numPr>
        <w:spacing w:after="0" w:line="240" w:lineRule="auto"/>
        <w:jc w:val="both"/>
        <w:rPr>
          <w:rFonts w:cstheme="minorHAnsi"/>
          <w:sz w:val="24"/>
          <w:szCs w:val="24"/>
        </w:rPr>
      </w:pPr>
      <w:r>
        <w:rPr>
          <w:rFonts w:cstheme="minorHAnsi"/>
          <w:sz w:val="24"/>
          <w:szCs w:val="24"/>
        </w:rPr>
        <w:t>Ö</w:t>
      </w:r>
      <w:r w:rsidRPr="00986C13">
        <w:rPr>
          <w:rFonts w:cstheme="minorHAnsi"/>
          <w:sz w:val="24"/>
          <w:szCs w:val="24"/>
        </w:rPr>
        <w:t>ğrencilere aktarılması hedeflenen millî, manevi ve evrensel değerler 10 (on) ana başlık al</w:t>
      </w:r>
      <w:r>
        <w:rPr>
          <w:rFonts w:cstheme="minorHAnsi"/>
          <w:sz w:val="24"/>
          <w:szCs w:val="24"/>
        </w:rPr>
        <w:t>tında toplanmasına,</w:t>
      </w:r>
      <w:r w:rsidR="00607BDB">
        <w:rPr>
          <w:rFonts w:cstheme="minorHAnsi"/>
          <w:sz w:val="24"/>
          <w:szCs w:val="24"/>
        </w:rPr>
        <w:t xml:space="preserve"> </w:t>
      </w:r>
      <w:r w:rsidRPr="00986C13">
        <w:rPr>
          <w:rFonts w:cstheme="minorHAnsi"/>
          <w:sz w:val="24"/>
          <w:szCs w:val="24"/>
        </w:rPr>
        <w:t>bu değerlere ilişkin tut</w:t>
      </w:r>
      <w:r>
        <w:rPr>
          <w:rFonts w:cstheme="minorHAnsi"/>
          <w:sz w:val="24"/>
          <w:szCs w:val="24"/>
        </w:rPr>
        <w:t>um ve davranışların belirlenmesine karar verildi</w:t>
      </w:r>
      <w:r w:rsidRPr="00986C13">
        <w:rPr>
          <w:rFonts w:cstheme="minorHAnsi"/>
          <w:sz w:val="24"/>
          <w:szCs w:val="24"/>
        </w:rPr>
        <w:t>.</w:t>
      </w:r>
    </w:p>
    <w:p w14:paraId="0FF68301" w14:textId="77777777" w:rsidR="00380488" w:rsidRDefault="00380488" w:rsidP="00BA04D5">
      <w:pPr>
        <w:spacing w:after="0" w:line="240" w:lineRule="auto"/>
        <w:jc w:val="both"/>
        <w:rPr>
          <w:rFonts w:cstheme="minorHAnsi"/>
          <w:sz w:val="24"/>
          <w:szCs w:val="24"/>
        </w:rPr>
      </w:pPr>
    </w:p>
    <w:p w14:paraId="7F0C7A34" w14:textId="77777777" w:rsidR="00BD0367" w:rsidRDefault="00BD0367" w:rsidP="00BA04D5">
      <w:pPr>
        <w:spacing w:after="0" w:line="240" w:lineRule="auto"/>
        <w:jc w:val="both"/>
        <w:rPr>
          <w:rFonts w:cstheme="minorHAnsi"/>
          <w:sz w:val="24"/>
          <w:szCs w:val="24"/>
        </w:rPr>
      </w:pPr>
    </w:p>
    <w:p w14:paraId="1CB9099D" w14:textId="77777777" w:rsidR="00C76D63" w:rsidRDefault="00C76D63" w:rsidP="00BA04D5">
      <w:pPr>
        <w:spacing w:after="0" w:line="240" w:lineRule="auto"/>
        <w:jc w:val="both"/>
        <w:rPr>
          <w:rFonts w:cstheme="minorHAnsi"/>
          <w:sz w:val="24"/>
          <w:szCs w:val="24"/>
        </w:rPr>
      </w:pPr>
    </w:p>
    <w:p w14:paraId="01B29518" w14:textId="77777777" w:rsidR="00C76D63" w:rsidRPr="00B61072" w:rsidRDefault="00C76D63" w:rsidP="00BA04D5">
      <w:pPr>
        <w:spacing w:after="0" w:line="240" w:lineRule="auto"/>
        <w:jc w:val="both"/>
        <w:rPr>
          <w:rFonts w:cstheme="minorHAnsi"/>
          <w:sz w:val="24"/>
          <w:szCs w:val="24"/>
        </w:rPr>
      </w:pPr>
    </w:p>
    <w:p w14:paraId="3B0E7104" w14:textId="5A4F886B" w:rsidR="000D4DDE" w:rsidRPr="00B61072" w:rsidRDefault="00B411D3" w:rsidP="00F71E80">
      <w:pPr>
        <w:pStyle w:val="AralkYok"/>
        <w:ind w:firstLine="284"/>
        <w:jc w:val="center"/>
        <w:rPr>
          <w:rFonts w:cstheme="minorHAnsi"/>
          <w:sz w:val="24"/>
          <w:szCs w:val="24"/>
        </w:rPr>
      </w:pPr>
      <w:proofErr w:type="gramStart"/>
      <w:r>
        <w:rPr>
          <w:rFonts w:cstheme="minorHAnsi"/>
          <w:sz w:val="24"/>
          <w:szCs w:val="24"/>
        </w:rPr>
        <w:t>………………………..</w:t>
      </w:r>
      <w:proofErr w:type="gramEnd"/>
      <w:r w:rsidR="000D4DDE" w:rsidRPr="00B61072">
        <w:rPr>
          <w:rFonts w:cstheme="minorHAnsi"/>
          <w:sz w:val="24"/>
          <w:szCs w:val="24"/>
        </w:rPr>
        <w:tab/>
      </w:r>
      <w:r w:rsidR="000D4DDE" w:rsidRPr="00B61072">
        <w:rPr>
          <w:rFonts w:cstheme="minorHAnsi"/>
          <w:sz w:val="24"/>
          <w:szCs w:val="24"/>
        </w:rPr>
        <w:tab/>
      </w:r>
      <w:r w:rsidR="000D4DDE" w:rsidRPr="00B61072">
        <w:rPr>
          <w:rFonts w:cstheme="minorHAnsi"/>
          <w:sz w:val="24"/>
          <w:szCs w:val="24"/>
        </w:rPr>
        <w:tab/>
      </w:r>
      <w:r w:rsidR="000D4DDE" w:rsidRPr="00B61072">
        <w:rPr>
          <w:rFonts w:cstheme="minorHAnsi"/>
          <w:sz w:val="24"/>
          <w:szCs w:val="24"/>
        </w:rPr>
        <w:tab/>
      </w:r>
      <w:r w:rsidR="000D4DDE" w:rsidRPr="00B61072">
        <w:rPr>
          <w:rFonts w:cstheme="minorHAnsi"/>
          <w:sz w:val="24"/>
          <w:szCs w:val="24"/>
        </w:rPr>
        <w:tab/>
      </w:r>
      <w:r w:rsidR="00445EC0">
        <w:rPr>
          <w:rFonts w:cstheme="minorHAnsi"/>
          <w:sz w:val="24"/>
          <w:szCs w:val="24"/>
        </w:rPr>
        <w:tab/>
      </w:r>
      <w:r w:rsidR="00C76D63">
        <w:rPr>
          <w:rFonts w:cstheme="minorHAnsi"/>
          <w:sz w:val="24"/>
          <w:szCs w:val="24"/>
        </w:rPr>
        <w:t xml:space="preserve">                    </w:t>
      </w:r>
      <w:r>
        <w:rPr>
          <w:rFonts w:cstheme="minorHAnsi"/>
          <w:sz w:val="24"/>
          <w:szCs w:val="24"/>
        </w:rPr>
        <w:t xml:space="preserve">    </w:t>
      </w:r>
      <w:r w:rsidR="00C76D63">
        <w:rPr>
          <w:rFonts w:cstheme="minorHAnsi"/>
          <w:sz w:val="24"/>
          <w:szCs w:val="24"/>
        </w:rPr>
        <w:t xml:space="preserve">     </w:t>
      </w:r>
      <w:proofErr w:type="gramStart"/>
      <w:r w:rsidR="005677DE">
        <w:rPr>
          <w:rFonts w:cstheme="minorHAnsi"/>
          <w:sz w:val="24"/>
          <w:szCs w:val="24"/>
        </w:rPr>
        <w:t>.............</w:t>
      </w:r>
      <w:proofErr w:type="gramEnd"/>
    </w:p>
    <w:p w14:paraId="3412823E" w14:textId="77777777" w:rsidR="00393C9A" w:rsidRDefault="00380488" w:rsidP="00F71E80">
      <w:pPr>
        <w:pStyle w:val="AralkYok"/>
        <w:jc w:val="center"/>
        <w:rPr>
          <w:rFonts w:cstheme="minorHAnsi"/>
          <w:sz w:val="24"/>
          <w:szCs w:val="24"/>
        </w:rPr>
      </w:pPr>
      <w:r>
        <w:rPr>
          <w:rFonts w:cstheme="minorHAnsi"/>
          <w:sz w:val="24"/>
          <w:szCs w:val="24"/>
        </w:rPr>
        <w:t xml:space="preserve">Teknoloji </w:t>
      </w:r>
      <w:r w:rsidR="000D4DDE" w:rsidRPr="00B61072">
        <w:rPr>
          <w:rFonts w:cstheme="minorHAnsi"/>
          <w:sz w:val="24"/>
          <w:szCs w:val="24"/>
        </w:rPr>
        <w:t>Tas</w:t>
      </w:r>
      <w:r>
        <w:rPr>
          <w:rFonts w:cstheme="minorHAnsi"/>
          <w:sz w:val="24"/>
          <w:szCs w:val="24"/>
        </w:rPr>
        <w:t>arım</w:t>
      </w:r>
      <w:r w:rsidR="000D4DDE" w:rsidRPr="00B61072">
        <w:rPr>
          <w:rFonts w:cstheme="minorHAnsi"/>
          <w:sz w:val="24"/>
          <w:szCs w:val="24"/>
        </w:rPr>
        <w:t xml:space="preserve"> </w:t>
      </w:r>
      <w:proofErr w:type="spellStart"/>
      <w:r w:rsidR="000D4DDE" w:rsidRPr="00B61072">
        <w:rPr>
          <w:rFonts w:cstheme="minorHAnsi"/>
          <w:sz w:val="24"/>
          <w:szCs w:val="24"/>
        </w:rPr>
        <w:t>Öğrt</w:t>
      </w:r>
      <w:proofErr w:type="spellEnd"/>
      <w:r w:rsidR="000D4DDE" w:rsidRPr="00B61072">
        <w:rPr>
          <w:rFonts w:cstheme="minorHAnsi"/>
          <w:sz w:val="24"/>
          <w:szCs w:val="24"/>
        </w:rPr>
        <w:t>.</w:t>
      </w:r>
      <w:r w:rsidR="000D4DDE" w:rsidRPr="00B61072">
        <w:rPr>
          <w:rFonts w:cstheme="minorHAnsi"/>
          <w:sz w:val="24"/>
          <w:szCs w:val="24"/>
        </w:rPr>
        <w:tab/>
      </w:r>
      <w:r w:rsidR="000D4DDE" w:rsidRPr="00B61072">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445EC0">
        <w:rPr>
          <w:rFonts w:cstheme="minorHAnsi"/>
          <w:sz w:val="24"/>
          <w:szCs w:val="24"/>
        </w:rPr>
        <w:tab/>
      </w:r>
      <w:r>
        <w:rPr>
          <w:rFonts w:cstheme="minorHAnsi"/>
          <w:sz w:val="24"/>
          <w:szCs w:val="24"/>
        </w:rPr>
        <w:t>Zümre Bşk.</w:t>
      </w:r>
    </w:p>
    <w:p w14:paraId="451B628F" w14:textId="77777777" w:rsidR="00393C9A" w:rsidRDefault="00393C9A" w:rsidP="00F71E80">
      <w:pPr>
        <w:pStyle w:val="AralkYok"/>
        <w:jc w:val="center"/>
        <w:rPr>
          <w:rFonts w:cstheme="minorHAnsi"/>
          <w:sz w:val="24"/>
          <w:szCs w:val="24"/>
        </w:rPr>
      </w:pPr>
    </w:p>
    <w:p w14:paraId="46A0E037" w14:textId="77777777" w:rsidR="00393C9A" w:rsidRDefault="00393C9A" w:rsidP="00F71E80">
      <w:pPr>
        <w:pStyle w:val="AralkYok"/>
        <w:jc w:val="center"/>
        <w:rPr>
          <w:rFonts w:cstheme="minorHAnsi"/>
          <w:sz w:val="24"/>
          <w:szCs w:val="24"/>
        </w:rPr>
      </w:pPr>
    </w:p>
    <w:p w14:paraId="24C676C6" w14:textId="77777777" w:rsidR="00393C9A" w:rsidRDefault="00393C9A" w:rsidP="00F71E80">
      <w:pPr>
        <w:pStyle w:val="AralkYok"/>
        <w:jc w:val="center"/>
        <w:rPr>
          <w:rFonts w:cstheme="minorHAnsi"/>
          <w:sz w:val="24"/>
          <w:szCs w:val="24"/>
        </w:rPr>
      </w:pPr>
    </w:p>
    <w:p w14:paraId="6CC746C5" w14:textId="58EDAC5D" w:rsidR="00393C9A" w:rsidRDefault="00B411D3" w:rsidP="00F71E80">
      <w:pPr>
        <w:pStyle w:val="AralkYok"/>
        <w:jc w:val="center"/>
        <w:rPr>
          <w:rFonts w:cstheme="minorHAnsi"/>
          <w:sz w:val="24"/>
          <w:szCs w:val="24"/>
        </w:rPr>
      </w:pPr>
      <w:proofErr w:type="gramStart"/>
      <w:r>
        <w:rPr>
          <w:rFonts w:cstheme="minorHAnsi"/>
          <w:sz w:val="24"/>
          <w:szCs w:val="24"/>
        </w:rPr>
        <w:t>…………..</w:t>
      </w:r>
      <w:proofErr w:type="gramEnd"/>
    </w:p>
    <w:p w14:paraId="33F2E04A" w14:textId="30FA5356" w:rsidR="00A11456" w:rsidRPr="00B61072" w:rsidRDefault="00393C9A" w:rsidP="00F71E80">
      <w:pPr>
        <w:pStyle w:val="AralkYok"/>
        <w:jc w:val="center"/>
        <w:rPr>
          <w:rFonts w:cstheme="minorHAnsi"/>
          <w:sz w:val="24"/>
          <w:szCs w:val="24"/>
        </w:rPr>
      </w:pPr>
      <w:r>
        <w:rPr>
          <w:rFonts w:cstheme="minorHAnsi"/>
          <w:sz w:val="24"/>
          <w:szCs w:val="24"/>
        </w:rPr>
        <w:t>Okul Müdürü</w:t>
      </w:r>
    </w:p>
    <w:sectPr w:rsidR="00A11456" w:rsidRPr="00B61072" w:rsidSect="006561FC">
      <w:footerReference w:type="default" r:id="rId13"/>
      <w:pgSz w:w="11906" w:h="16838"/>
      <w:pgMar w:top="1417"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93C13" w14:textId="77777777" w:rsidR="005D1134" w:rsidRDefault="005D1134" w:rsidP="00E25B97">
      <w:pPr>
        <w:spacing w:after="0" w:line="240" w:lineRule="auto"/>
      </w:pPr>
      <w:r>
        <w:separator/>
      </w:r>
    </w:p>
  </w:endnote>
  <w:endnote w:type="continuationSeparator" w:id="0">
    <w:p w14:paraId="3CC65612" w14:textId="77777777" w:rsidR="005D1134" w:rsidRDefault="005D1134" w:rsidP="00E2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rebuchet MS">
    <w:panose1 w:val="020B0603020202020204"/>
    <w:charset w:val="A2"/>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049335"/>
      <w:docPartObj>
        <w:docPartGallery w:val="Page Numbers (Bottom of Page)"/>
        <w:docPartUnique/>
      </w:docPartObj>
    </w:sdtPr>
    <w:sdtEndPr/>
    <w:sdtContent>
      <w:p w14:paraId="2D992057" w14:textId="77777777" w:rsidR="00845F06" w:rsidRDefault="00AC6DB8">
        <w:pPr>
          <w:pStyle w:val="Altbilgi"/>
          <w:jc w:val="center"/>
        </w:pPr>
        <w:r>
          <w:fldChar w:fldCharType="begin"/>
        </w:r>
        <w:r w:rsidR="003A1FCA">
          <w:instrText xml:space="preserve"> PAGE   \* MERGEFORMAT </w:instrText>
        </w:r>
        <w:r>
          <w:fldChar w:fldCharType="separate"/>
        </w:r>
        <w:r w:rsidR="006561FC">
          <w:rPr>
            <w:noProof/>
          </w:rPr>
          <w:t>8</w:t>
        </w:r>
        <w:r>
          <w:rPr>
            <w:noProof/>
          </w:rPr>
          <w:fldChar w:fldCharType="end"/>
        </w:r>
      </w:p>
    </w:sdtContent>
  </w:sdt>
  <w:p w14:paraId="667A8205" w14:textId="77777777" w:rsidR="00845F06" w:rsidRDefault="00845F0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A0200" w14:textId="77777777" w:rsidR="005D1134" w:rsidRDefault="005D1134" w:rsidP="00E25B97">
      <w:pPr>
        <w:spacing w:after="0" w:line="240" w:lineRule="auto"/>
      </w:pPr>
      <w:r>
        <w:separator/>
      </w:r>
    </w:p>
  </w:footnote>
  <w:footnote w:type="continuationSeparator" w:id="0">
    <w:p w14:paraId="7581D647" w14:textId="77777777" w:rsidR="005D1134" w:rsidRDefault="005D1134" w:rsidP="00E25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825"/>
    <w:multiLevelType w:val="hybridMultilevel"/>
    <w:tmpl w:val="6DE8B5D8"/>
    <w:lvl w:ilvl="0" w:tplc="0912477E">
      <w:start w:val="1"/>
      <w:numFmt w:val="decimal"/>
      <w:lvlText w:val="%1."/>
      <w:lvlJc w:val="left"/>
      <w:pPr>
        <w:ind w:left="90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100AE5"/>
    <w:multiLevelType w:val="hybridMultilevel"/>
    <w:tmpl w:val="E9F4CBDE"/>
    <w:lvl w:ilvl="0" w:tplc="041F0011">
      <w:start w:val="1"/>
      <w:numFmt w:val="decimal"/>
      <w:lvlText w:val="%1)"/>
      <w:lvlJc w:val="left"/>
      <w:pPr>
        <w:ind w:left="900" w:hanging="360"/>
      </w:pPr>
      <w:rPr>
        <w:rFonts w:hint="default"/>
        <w:b/>
      </w:rPr>
    </w:lvl>
    <w:lvl w:ilvl="1" w:tplc="041F0019">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
    <w:nsid w:val="106D5A7E"/>
    <w:multiLevelType w:val="hybridMultilevel"/>
    <w:tmpl w:val="AF7EE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7375772"/>
    <w:multiLevelType w:val="hybridMultilevel"/>
    <w:tmpl w:val="ADD2DC9A"/>
    <w:lvl w:ilvl="0" w:tplc="BC42AC18">
      <w:start w:val="1"/>
      <w:numFmt w:val="decimal"/>
      <w:lvlText w:val="%1)"/>
      <w:lvlJc w:val="left"/>
      <w:pPr>
        <w:ind w:left="927" w:hanging="360"/>
      </w:pPr>
      <w:rPr>
        <w:b w:val="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
    <w:nsid w:val="17780552"/>
    <w:multiLevelType w:val="hybridMultilevel"/>
    <w:tmpl w:val="86A297B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CC5DCF"/>
    <w:multiLevelType w:val="hybridMultilevel"/>
    <w:tmpl w:val="0EECCABC"/>
    <w:lvl w:ilvl="0" w:tplc="041F000B">
      <w:start w:val="1"/>
      <w:numFmt w:val="bullet"/>
      <w:lvlText w:val=""/>
      <w:lvlJc w:val="left"/>
      <w:pPr>
        <w:tabs>
          <w:tab w:val="num" w:pos="2940"/>
        </w:tabs>
        <w:ind w:left="2940" w:hanging="360"/>
      </w:pPr>
      <w:rPr>
        <w:rFonts w:ascii="Wingdings" w:hAnsi="Wingdings" w:hint="default"/>
      </w:rPr>
    </w:lvl>
    <w:lvl w:ilvl="1" w:tplc="041F0003" w:tentative="1">
      <w:start w:val="1"/>
      <w:numFmt w:val="bullet"/>
      <w:lvlText w:val="o"/>
      <w:lvlJc w:val="left"/>
      <w:pPr>
        <w:tabs>
          <w:tab w:val="num" w:pos="1553"/>
        </w:tabs>
        <w:ind w:left="1553" w:hanging="360"/>
      </w:pPr>
      <w:rPr>
        <w:rFonts w:ascii="Courier New" w:hAnsi="Courier New" w:cs="Courier New" w:hint="default"/>
      </w:rPr>
    </w:lvl>
    <w:lvl w:ilvl="2" w:tplc="041F0005" w:tentative="1">
      <w:start w:val="1"/>
      <w:numFmt w:val="bullet"/>
      <w:lvlText w:val=""/>
      <w:lvlJc w:val="left"/>
      <w:pPr>
        <w:tabs>
          <w:tab w:val="num" w:pos="2273"/>
        </w:tabs>
        <w:ind w:left="2273" w:hanging="360"/>
      </w:pPr>
      <w:rPr>
        <w:rFonts w:ascii="Wingdings" w:hAnsi="Wingdings" w:hint="default"/>
      </w:rPr>
    </w:lvl>
    <w:lvl w:ilvl="3" w:tplc="041F0001">
      <w:start w:val="1"/>
      <w:numFmt w:val="bullet"/>
      <w:lvlText w:val=""/>
      <w:lvlJc w:val="left"/>
      <w:pPr>
        <w:tabs>
          <w:tab w:val="num" w:pos="2993"/>
        </w:tabs>
        <w:ind w:left="2993" w:hanging="360"/>
      </w:pPr>
      <w:rPr>
        <w:rFonts w:ascii="Symbol" w:hAnsi="Symbol" w:hint="default"/>
      </w:rPr>
    </w:lvl>
    <w:lvl w:ilvl="4" w:tplc="041F0003" w:tentative="1">
      <w:start w:val="1"/>
      <w:numFmt w:val="bullet"/>
      <w:lvlText w:val="o"/>
      <w:lvlJc w:val="left"/>
      <w:pPr>
        <w:tabs>
          <w:tab w:val="num" w:pos="3713"/>
        </w:tabs>
        <w:ind w:left="3713" w:hanging="360"/>
      </w:pPr>
      <w:rPr>
        <w:rFonts w:ascii="Courier New" w:hAnsi="Courier New" w:cs="Courier New" w:hint="default"/>
      </w:rPr>
    </w:lvl>
    <w:lvl w:ilvl="5" w:tplc="041F0005" w:tentative="1">
      <w:start w:val="1"/>
      <w:numFmt w:val="bullet"/>
      <w:lvlText w:val=""/>
      <w:lvlJc w:val="left"/>
      <w:pPr>
        <w:tabs>
          <w:tab w:val="num" w:pos="4433"/>
        </w:tabs>
        <w:ind w:left="4433" w:hanging="360"/>
      </w:pPr>
      <w:rPr>
        <w:rFonts w:ascii="Wingdings" w:hAnsi="Wingdings" w:hint="default"/>
      </w:rPr>
    </w:lvl>
    <w:lvl w:ilvl="6" w:tplc="041F0001" w:tentative="1">
      <w:start w:val="1"/>
      <w:numFmt w:val="bullet"/>
      <w:lvlText w:val=""/>
      <w:lvlJc w:val="left"/>
      <w:pPr>
        <w:tabs>
          <w:tab w:val="num" w:pos="5153"/>
        </w:tabs>
        <w:ind w:left="5153" w:hanging="360"/>
      </w:pPr>
      <w:rPr>
        <w:rFonts w:ascii="Symbol" w:hAnsi="Symbol" w:hint="default"/>
      </w:rPr>
    </w:lvl>
    <w:lvl w:ilvl="7" w:tplc="041F0003" w:tentative="1">
      <w:start w:val="1"/>
      <w:numFmt w:val="bullet"/>
      <w:lvlText w:val="o"/>
      <w:lvlJc w:val="left"/>
      <w:pPr>
        <w:tabs>
          <w:tab w:val="num" w:pos="5873"/>
        </w:tabs>
        <w:ind w:left="5873" w:hanging="360"/>
      </w:pPr>
      <w:rPr>
        <w:rFonts w:ascii="Courier New" w:hAnsi="Courier New" w:cs="Courier New" w:hint="default"/>
      </w:rPr>
    </w:lvl>
    <w:lvl w:ilvl="8" w:tplc="041F0005" w:tentative="1">
      <w:start w:val="1"/>
      <w:numFmt w:val="bullet"/>
      <w:lvlText w:val=""/>
      <w:lvlJc w:val="left"/>
      <w:pPr>
        <w:tabs>
          <w:tab w:val="num" w:pos="6593"/>
        </w:tabs>
        <w:ind w:left="6593" w:hanging="360"/>
      </w:pPr>
      <w:rPr>
        <w:rFonts w:ascii="Wingdings" w:hAnsi="Wingdings" w:hint="default"/>
      </w:rPr>
    </w:lvl>
  </w:abstractNum>
  <w:abstractNum w:abstractNumId="6">
    <w:nsid w:val="2648504C"/>
    <w:multiLevelType w:val="hybridMultilevel"/>
    <w:tmpl w:val="8B26A2BE"/>
    <w:lvl w:ilvl="0" w:tplc="041F000B">
      <w:start w:val="1"/>
      <w:numFmt w:val="bullet"/>
      <w:lvlText w:val=""/>
      <w:lvlJc w:val="left"/>
      <w:pPr>
        <w:tabs>
          <w:tab w:val="num" w:pos="2850"/>
        </w:tabs>
        <w:ind w:left="2850" w:hanging="360"/>
      </w:pPr>
      <w:rPr>
        <w:rFonts w:ascii="Wingdings" w:hAnsi="Wingdings" w:hint="default"/>
      </w:rPr>
    </w:lvl>
    <w:lvl w:ilvl="1" w:tplc="041F0003" w:tentative="1">
      <w:start w:val="1"/>
      <w:numFmt w:val="bullet"/>
      <w:lvlText w:val="o"/>
      <w:lvlJc w:val="left"/>
      <w:pPr>
        <w:tabs>
          <w:tab w:val="num" w:pos="3570"/>
        </w:tabs>
        <w:ind w:left="3570" w:hanging="360"/>
      </w:pPr>
      <w:rPr>
        <w:rFonts w:ascii="Courier New" w:hAnsi="Courier New" w:cs="Courier New" w:hint="default"/>
      </w:rPr>
    </w:lvl>
    <w:lvl w:ilvl="2" w:tplc="041F0005" w:tentative="1">
      <w:start w:val="1"/>
      <w:numFmt w:val="bullet"/>
      <w:lvlText w:val=""/>
      <w:lvlJc w:val="left"/>
      <w:pPr>
        <w:tabs>
          <w:tab w:val="num" w:pos="4290"/>
        </w:tabs>
        <w:ind w:left="4290" w:hanging="360"/>
      </w:pPr>
      <w:rPr>
        <w:rFonts w:ascii="Wingdings" w:hAnsi="Wingdings" w:hint="default"/>
      </w:rPr>
    </w:lvl>
    <w:lvl w:ilvl="3" w:tplc="041F0001" w:tentative="1">
      <w:start w:val="1"/>
      <w:numFmt w:val="bullet"/>
      <w:lvlText w:val=""/>
      <w:lvlJc w:val="left"/>
      <w:pPr>
        <w:tabs>
          <w:tab w:val="num" w:pos="5010"/>
        </w:tabs>
        <w:ind w:left="5010" w:hanging="360"/>
      </w:pPr>
      <w:rPr>
        <w:rFonts w:ascii="Symbol" w:hAnsi="Symbol" w:hint="default"/>
      </w:rPr>
    </w:lvl>
    <w:lvl w:ilvl="4" w:tplc="041F0003" w:tentative="1">
      <w:start w:val="1"/>
      <w:numFmt w:val="bullet"/>
      <w:lvlText w:val="o"/>
      <w:lvlJc w:val="left"/>
      <w:pPr>
        <w:tabs>
          <w:tab w:val="num" w:pos="5730"/>
        </w:tabs>
        <w:ind w:left="5730" w:hanging="360"/>
      </w:pPr>
      <w:rPr>
        <w:rFonts w:ascii="Courier New" w:hAnsi="Courier New" w:cs="Courier New" w:hint="default"/>
      </w:rPr>
    </w:lvl>
    <w:lvl w:ilvl="5" w:tplc="041F0005" w:tentative="1">
      <w:start w:val="1"/>
      <w:numFmt w:val="bullet"/>
      <w:lvlText w:val=""/>
      <w:lvlJc w:val="left"/>
      <w:pPr>
        <w:tabs>
          <w:tab w:val="num" w:pos="6450"/>
        </w:tabs>
        <w:ind w:left="6450" w:hanging="360"/>
      </w:pPr>
      <w:rPr>
        <w:rFonts w:ascii="Wingdings" w:hAnsi="Wingdings" w:hint="default"/>
      </w:rPr>
    </w:lvl>
    <w:lvl w:ilvl="6" w:tplc="041F0001" w:tentative="1">
      <w:start w:val="1"/>
      <w:numFmt w:val="bullet"/>
      <w:lvlText w:val=""/>
      <w:lvlJc w:val="left"/>
      <w:pPr>
        <w:tabs>
          <w:tab w:val="num" w:pos="7170"/>
        </w:tabs>
        <w:ind w:left="7170" w:hanging="360"/>
      </w:pPr>
      <w:rPr>
        <w:rFonts w:ascii="Symbol" w:hAnsi="Symbol" w:hint="default"/>
      </w:rPr>
    </w:lvl>
    <w:lvl w:ilvl="7" w:tplc="041F0003" w:tentative="1">
      <w:start w:val="1"/>
      <w:numFmt w:val="bullet"/>
      <w:lvlText w:val="o"/>
      <w:lvlJc w:val="left"/>
      <w:pPr>
        <w:tabs>
          <w:tab w:val="num" w:pos="7890"/>
        </w:tabs>
        <w:ind w:left="7890" w:hanging="360"/>
      </w:pPr>
      <w:rPr>
        <w:rFonts w:ascii="Courier New" w:hAnsi="Courier New" w:cs="Courier New" w:hint="default"/>
      </w:rPr>
    </w:lvl>
    <w:lvl w:ilvl="8" w:tplc="041F0005" w:tentative="1">
      <w:start w:val="1"/>
      <w:numFmt w:val="bullet"/>
      <w:lvlText w:val=""/>
      <w:lvlJc w:val="left"/>
      <w:pPr>
        <w:tabs>
          <w:tab w:val="num" w:pos="8610"/>
        </w:tabs>
        <w:ind w:left="8610" w:hanging="360"/>
      </w:pPr>
      <w:rPr>
        <w:rFonts w:ascii="Wingdings" w:hAnsi="Wingdings" w:hint="default"/>
      </w:rPr>
    </w:lvl>
  </w:abstractNum>
  <w:abstractNum w:abstractNumId="7">
    <w:nsid w:val="2AED76F4"/>
    <w:multiLevelType w:val="hybridMultilevel"/>
    <w:tmpl w:val="7DB2B298"/>
    <w:lvl w:ilvl="0" w:tplc="041F0001">
      <w:start w:val="1"/>
      <w:numFmt w:val="bullet"/>
      <w:lvlText w:val=""/>
      <w:lvlJc w:val="left"/>
      <w:pPr>
        <w:ind w:left="3210" w:hanging="360"/>
      </w:pPr>
      <w:rPr>
        <w:rFonts w:ascii="Symbol" w:hAnsi="Symbol" w:hint="default"/>
      </w:rPr>
    </w:lvl>
    <w:lvl w:ilvl="1" w:tplc="041F0003" w:tentative="1">
      <w:start w:val="1"/>
      <w:numFmt w:val="bullet"/>
      <w:lvlText w:val="o"/>
      <w:lvlJc w:val="left"/>
      <w:pPr>
        <w:ind w:left="3930" w:hanging="360"/>
      </w:pPr>
      <w:rPr>
        <w:rFonts w:ascii="Courier New" w:hAnsi="Courier New" w:cs="Courier New" w:hint="default"/>
      </w:rPr>
    </w:lvl>
    <w:lvl w:ilvl="2" w:tplc="041F0005" w:tentative="1">
      <w:start w:val="1"/>
      <w:numFmt w:val="bullet"/>
      <w:lvlText w:val=""/>
      <w:lvlJc w:val="left"/>
      <w:pPr>
        <w:ind w:left="4650" w:hanging="360"/>
      </w:pPr>
      <w:rPr>
        <w:rFonts w:ascii="Wingdings" w:hAnsi="Wingdings" w:hint="default"/>
      </w:rPr>
    </w:lvl>
    <w:lvl w:ilvl="3" w:tplc="041F0001" w:tentative="1">
      <w:start w:val="1"/>
      <w:numFmt w:val="bullet"/>
      <w:lvlText w:val=""/>
      <w:lvlJc w:val="left"/>
      <w:pPr>
        <w:ind w:left="5370" w:hanging="360"/>
      </w:pPr>
      <w:rPr>
        <w:rFonts w:ascii="Symbol" w:hAnsi="Symbol" w:hint="default"/>
      </w:rPr>
    </w:lvl>
    <w:lvl w:ilvl="4" w:tplc="041F0003" w:tentative="1">
      <w:start w:val="1"/>
      <w:numFmt w:val="bullet"/>
      <w:lvlText w:val="o"/>
      <w:lvlJc w:val="left"/>
      <w:pPr>
        <w:ind w:left="6090" w:hanging="360"/>
      </w:pPr>
      <w:rPr>
        <w:rFonts w:ascii="Courier New" w:hAnsi="Courier New" w:cs="Courier New" w:hint="default"/>
      </w:rPr>
    </w:lvl>
    <w:lvl w:ilvl="5" w:tplc="041F0005" w:tentative="1">
      <w:start w:val="1"/>
      <w:numFmt w:val="bullet"/>
      <w:lvlText w:val=""/>
      <w:lvlJc w:val="left"/>
      <w:pPr>
        <w:ind w:left="6810" w:hanging="360"/>
      </w:pPr>
      <w:rPr>
        <w:rFonts w:ascii="Wingdings" w:hAnsi="Wingdings" w:hint="default"/>
      </w:rPr>
    </w:lvl>
    <w:lvl w:ilvl="6" w:tplc="041F0001" w:tentative="1">
      <w:start w:val="1"/>
      <w:numFmt w:val="bullet"/>
      <w:lvlText w:val=""/>
      <w:lvlJc w:val="left"/>
      <w:pPr>
        <w:ind w:left="7530" w:hanging="360"/>
      </w:pPr>
      <w:rPr>
        <w:rFonts w:ascii="Symbol" w:hAnsi="Symbol" w:hint="default"/>
      </w:rPr>
    </w:lvl>
    <w:lvl w:ilvl="7" w:tplc="041F0003" w:tentative="1">
      <w:start w:val="1"/>
      <w:numFmt w:val="bullet"/>
      <w:lvlText w:val="o"/>
      <w:lvlJc w:val="left"/>
      <w:pPr>
        <w:ind w:left="8250" w:hanging="360"/>
      </w:pPr>
      <w:rPr>
        <w:rFonts w:ascii="Courier New" w:hAnsi="Courier New" w:cs="Courier New" w:hint="default"/>
      </w:rPr>
    </w:lvl>
    <w:lvl w:ilvl="8" w:tplc="041F0005" w:tentative="1">
      <w:start w:val="1"/>
      <w:numFmt w:val="bullet"/>
      <w:lvlText w:val=""/>
      <w:lvlJc w:val="left"/>
      <w:pPr>
        <w:ind w:left="8970" w:hanging="360"/>
      </w:pPr>
      <w:rPr>
        <w:rFonts w:ascii="Wingdings" w:hAnsi="Wingdings" w:hint="default"/>
      </w:rPr>
    </w:lvl>
  </w:abstractNum>
  <w:abstractNum w:abstractNumId="8">
    <w:nsid w:val="2B150284"/>
    <w:multiLevelType w:val="hybridMultilevel"/>
    <w:tmpl w:val="51327BD0"/>
    <w:lvl w:ilvl="0" w:tplc="66C62122">
      <w:start w:val="1"/>
      <w:numFmt w:val="decimal"/>
      <w:lvlText w:val="%1."/>
      <w:lvlJc w:val="left"/>
      <w:pPr>
        <w:tabs>
          <w:tab w:val="num" w:pos="720"/>
        </w:tabs>
        <w:ind w:left="720" w:hanging="360"/>
      </w:pPr>
      <w:rPr>
        <w:rFonts w:ascii="Times New Roman" w:eastAsia="Times New Roman" w:hAnsi="Times New Roman" w:cs="Times New Roman"/>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DF41F80"/>
    <w:multiLevelType w:val="hybridMultilevel"/>
    <w:tmpl w:val="6DE8B5D8"/>
    <w:lvl w:ilvl="0" w:tplc="0912477E">
      <w:start w:val="1"/>
      <w:numFmt w:val="decimal"/>
      <w:lvlText w:val="%1."/>
      <w:lvlJc w:val="left"/>
      <w:pPr>
        <w:ind w:left="90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E7913DD"/>
    <w:multiLevelType w:val="hybridMultilevel"/>
    <w:tmpl w:val="929C0DF0"/>
    <w:lvl w:ilvl="0" w:tplc="0FF8DA4C">
      <w:start w:val="1"/>
      <w:numFmt w:val="bullet"/>
      <w:lvlText w:val=""/>
      <w:lvlJc w:val="left"/>
      <w:pPr>
        <w:tabs>
          <w:tab w:val="num" w:pos="720"/>
        </w:tabs>
        <w:ind w:left="720" w:hanging="360"/>
      </w:pPr>
      <w:rPr>
        <w:rFonts w:ascii="Wingdings 2" w:hAnsi="Wingdings 2" w:hint="default"/>
      </w:rPr>
    </w:lvl>
    <w:lvl w:ilvl="1" w:tplc="49C2E83E" w:tentative="1">
      <w:start w:val="1"/>
      <w:numFmt w:val="bullet"/>
      <w:lvlText w:val=""/>
      <w:lvlJc w:val="left"/>
      <w:pPr>
        <w:tabs>
          <w:tab w:val="num" w:pos="1440"/>
        </w:tabs>
        <w:ind w:left="1440" w:hanging="360"/>
      </w:pPr>
      <w:rPr>
        <w:rFonts w:ascii="Wingdings 2" w:hAnsi="Wingdings 2" w:hint="default"/>
      </w:rPr>
    </w:lvl>
    <w:lvl w:ilvl="2" w:tplc="0FFC7AE2" w:tentative="1">
      <w:start w:val="1"/>
      <w:numFmt w:val="bullet"/>
      <w:lvlText w:val=""/>
      <w:lvlJc w:val="left"/>
      <w:pPr>
        <w:tabs>
          <w:tab w:val="num" w:pos="2160"/>
        </w:tabs>
        <w:ind w:left="2160" w:hanging="360"/>
      </w:pPr>
      <w:rPr>
        <w:rFonts w:ascii="Wingdings 2" w:hAnsi="Wingdings 2" w:hint="default"/>
      </w:rPr>
    </w:lvl>
    <w:lvl w:ilvl="3" w:tplc="9A229B10" w:tentative="1">
      <w:start w:val="1"/>
      <w:numFmt w:val="bullet"/>
      <w:lvlText w:val=""/>
      <w:lvlJc w:val="left"/>
      <w:pPr>
        <w:tabs>
          <w:tab w:val="num" w:pos="2880"/>
        </w:tabs>
        <w:ind w:left="2880" w:hanging="360"/>
      </w:pPr>
      <w:rPr>
        <w:rFonts w:ascii="Wingdings 2" w:hAnsi="Wingdings 2" w:hint="default"/>
      </w:rPr>
    </w:lvl>
    <w:lvl w:ilvl="4" w:tplc="384AF3E2" w:tentative="1">
      <w:start w:val="1"/>
      <w:numFmt w:val="bullet"/>
      <w:lvlText w:val=""/>
      <w:lvlJc w:val="left"/>
      <w:pPr>
        <w:tabs>
          <w:tab w:val="num" w:pos="3600"/>
        </w:tabs>
        <w:ind w:left="3600" w:hanging="360"/>
      </w:pPr>
      <w:rPr>
        <w:rFonts w:ascii="Wingdings 2" w:hAnsi="Wingdings 2" w:hint="default"/>
      </w:rPr>
    </w:lvl>
    <w:lvl w:ilvl="5" w:tplc="CAD8585C" w:tentative="1">
      <w:start w:val="1"/>
      <w:numFmt w:val="bullet"/>
      <w:lvlText w:val=""/>
      <w:lvlJc w:val="left"/>
      <w:pPr>
        <w:tabs>
          <w:tab w:val="num" w:pos="4320"/>
        </w:tabs>
        <w:ind w:left="4320" w:hanging="360"/>
      </w:pPr>
      <w:rPr>
        <w:rFonts w:ascii="Wingdings 2" w:hAnsi="Wingdings 2" w:hint="default"/>
      </w:rPr>
    </w:lvl>
    <w:lvl w:ilvl="6" w:tplc="22E895DC" w:tentative="1">
      <w:start w:val="1"/>
      <w:numFmt w:val="bullet"/>
      <w:lvlText w:val=""/>
      <w:lvlJc w:val="left"/>
      <w:pPr>
        <w:tabs>
          <w:tab w:val="num" w:pos="5040"/>
        </w:tabs>
        <w:ind w:left="5040" w:hanging="360"/>
      </w:pPr>
      <w:rPr>
        <w:rFonts w:ascii="Wingdings 2" w:hAnsi="Wingdings 2" w:hint="default"/>
      </w:rPr>
    </w:lvl>
    <w:lvl w:ilvl="7" w:tplc="8D62633A" w:tentative="1">
      <w:start w:val="1"/>
      <w:numFmt w:val="bullet"/>
      <w:lvlText w:val=""/>
      <w:lvlJc w:val="left"/>
      <w:pPr>
        <w:tabs>
          <w:tab w:val="num" w:pos="5760"/>
        </w:tabs>
        <w:ind w:left="5760" w:hanging="360"/>
      </w:pPr>
      <w:rPr>
        <w:rFonts w:ascii="Wingdings 2" w:hAnsi="Wingdings 2" w:hint="default"/>
      </w:rPr>
    </w:lvl>
    <w:lvl w:ilvl="8" w:tplc="2EDAEB24" w:tentative="1">
      <w:start w:val="1"/>
      <w:numFmt w:val="bullet"/>
      <w:lvlText w:val=""/>
      <w:lvlJc w:val="left"/>
      <w:pPr>
        <w:tabs>
          <w:tab w:val="num" w:pos="6480"/>
        </w:tabs>
        <w:ind w:left="6480" w:hanging="360"/>
      </w:pPr>
      <w:rPr>
        <w:rFonts w:ascii="Wingdings 2" w:hAnsi="Wingdings 2" w:hint="default"/>
      </w:rPr>
    </w:lvl>
  </w:abstractNum>
  <w:abstractNum w:abstractNumId="11">
    <w:nsid w:val="320D6ABA"/>
    <w:multiLevelType w:val="hybridMultilevel"/>
    <w:tmpl w:val="5D144D4C"/>
    <w:lvl w:ilvl="0" w:tplc="EECEEF76">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nsid w:val="33F154B0"/>
    <w:multiLevelType w:val="hybridMultilevel"/>
    <w:tmpl w:val="485ECBD4"/>
    <w:lvl w:ilvl="0" w:tplc="041F000B">
      <w:start w:val="1"/>
      <w:numFmt w:val="bullet"/>
      <w:lvlText w:val=""/>
      <w:lvlJc w:val="left"/>
      <w:pPr>
        <w:tabs>
          <w:tab w:val="num" w:pos="2940"/>
        </w:tabs>
        <w:ind w:left="2940" w:hanging="360"/>
      </w:pPr>
      <w:rPr>
        <w:rFonts w:ascii="Wingdings" w:hAnsi="Wingdings" w:hint="default"/>
      </w:rPr>
    </w:lvl>
    <w:lvl w:ilvl="1" w:tplc="041F0003" w:tentative="1">
      <w:start w:val="1"/>
      <w:numFmt w:val="bullet"/>
      <w:lvlText w:val="o"/>
      <w:lvlJc w:val="left"/>
      <w:pPr>
        <w:tabs>
          <w:tab w:val="num" w:pos="3660"/>
        </w:tabs>
        <w:ind w:left="3660" w:hanging="360"/>
      </w:pPr>
      <w:rPr>
        <w:rFonts w:ascii="Courier New" w:hAnsi="Courier New" w:cs="Courier New" w:hint="default"/>
      </w:rPr>
    </w:lvl>
    <w:lvl w:ilvl="2" w:tplc="041F0005" w:tentative="1">
      <w:start w:val="1"/>
      <w:numFmt w:val="bullet"/>
      <w:lvlText w:val=""/>
      <w:lvlJc w:val="left"/>
      <w:pPr>
        <w:tabs>
          <w:tab w:val="num" w:pos="4380"/>
        </w:tabs>
        <w:ind w:left="4380" w:hanging="360"/>
      </w:pPr>
      <w:rPr>
        <w:rFonts w:ascii="Wingdings" w:hAnsi="Wingdings" w:hint="default"/>
      </w:rPr>
    </w:lvl>
    <w:lvl w:ilvl="3" w:tplc="041F0001" w:tentative="1">
      <w:start w:val="1"/>
      <w:numFmt w:val="bullet"/>
      <w:lvlText w:val=""/>
      <w:lvlJc w:val="left"/>
      <w:pPr>
        <w:tabs>
          <w:tab w:val="num" w:pos="5100"/>
        </w:tabs>
        <w:ind w:left="5100" w:hanging="360"/>
      </w:pPr>
      <w:rPr>
        <w:rFonts w:ascii="Symbol" w:hAnsi="Symbol" w:hint="default"/>
      </w:rPr>
    </w:lvl>
    <w:lvl w:ilvl="4" w:tplc="041F0003" w:tentative="1">
      <w:start w:val="1"/>
      <w:numFmt w:val="bullet"/>
      <w:lvlText w:val="o"/>
      <w:lvlJc w:val="left"/>
      <w:pPr>
        <w:tabs>
          <w:tab w:val="num" w:pos="5820"/>
        </w:tabs>
        <w:ind w:left="5820" w:hanging="360"/>
      </w:pPr>
      <w:rPr>
        <w:rFonts w:ascii="Courier New" w:hAnsi="Courier New" w:cs="Courier New" w:hint="default"/>
      </w:rPr>
    </w:lvl>
    <w:lvl w:ilvl="5" w:tplc="041F0005" w:tentative="1">
      <w:start w:val="1"/>
      <w:numFmt w:val="bullet"/>
      <w:lvlText w:val=""/>
      <w:lvlJc w:val="left"/>
      <w:pPr>
        <w:tabs>
          <w:tab w:val="num" w:pos="6540"/>
        </w:tabs>
        <w:ind w:left="6540" w:hanging="360"/>
      </w:pPr>
      <w:rPr>
        <w:rFonts w:ascii="Wingdings" w:hAnsi="Wingdings" w:hint="default"/>
      </w:rPr>
    </w:lvl>
    <w:lvl w:ilvl="6" w:tplc="041F0001" w:tentative="1">
      <w:start w:val="1"/>
      <w:numFmt w:val="bullet"/>
      <w:lvlText w:val=""/>
      <w:lvlJc w:val="left"/>
      <w:pPr>
        <w:tabs>
          <w:tab w:val="num" w:pos="7260"/>
        </w:tabs>
        <w:ind w:left="7260" w:hanging="360"/>
      </w:pPr>
      <w:rPr>
        <w:rFonts w:ascii="Symbol" w:hAnsi="Symbol" w:hint="default"/>
      </w:rPr>
    </w:lvl>
    <w:lvl w:ilvl="7" w:tplc="041F0003" w:tentative="1">
      <w:start w:val="1"/>
      <w:numFmt w:val="bullet"/>
      <w:lvlText w:val="o"/>
      <w:lvlJc w:val="left"/>
      <w:pPr>
        <w:tabs>
          <w:tab w:val="num" w:pos="7980"/>
        </w:tabs>
        <w:ind w:left="7980" w:hanging="360"/>
      </w:pPr>
      <w:rPr>
        <w:rFonts w:ascii="Courier New" w:hAnsi="Courier New" w:cs="Courier New" w:hint="default"/>
      </w:rPr>
    </w:lvl>
    <w:lvl w:ilvl="8" w:tplc="041F0005" w:tentative="1">
      <w:start w:val="1"/>
      <w:numFmt w:val="bullet"/>
      <w:lvlText w:val=""/>
      <w:lvlJc w:val="left"/>
      <w:pPr>
        <w:tabs>
          <w:tab w:val="num" w:pos="8700"/>
        </w:tabs>
        <w:ind w:left="8700" w:hanging="360"/>
      </w:pPr>
      <w:rPr>
        <w:rFonts w:ascii="Wingdings" w:hAnsi="Wingdings" w:hint="default"/>
      </w:rPr>
    </w:lvl>
  </w:abstractNum>
  <w:abstractNum w:abstractNumId="13">
    <w:nsid w:val="37771BF7"/>
    <w:multiLevelType w:val="hybridMultilevel"/>
    <w:tmpl w:val="F2100E3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4676C80"/>
    <w:multiLevelType w:val="hybridMultilevel"/>
    <w:tmpl w:val="974A900A"/>
    <w:lvl w:ilvl="0" w:tplc="B8ECC932">
      <w:start w:val="10"/>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5">
    <w:nsid w:val="49091CF7"/>
    <w:multiLevelType w:val="hybridMultilevel"/>
    <w:tmpl w:val="ABEE6DBE"/>
    <w:lvl w:ilvl="0" w:tplc="8794CCB8">
      <w:start w:val="1"/>
      <w:numFmt w:val="decimal"/>
      <w:lvlText w:val="%1)"/>
      <w:lvlJc w:val="left"/>
      <w:pPr>
        <w:ind w:left="1428" w:hanging="360"/>
      </w:pPr>
      <w:rPr>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6">
    <w:nsid w:val="4C366B45"/>
    <w:multiLevelType w:val="hybridMultilevel"/>
    <w:tmpl w:val="5D144D4C"/>
    <w:lvl w:ilvl="0" w:tplc="EECEEF76">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nsid w:val="56D328B8"/>
    <w:multiLevelType w:val="hybridMultilevel"/>
    <w:tmpl w:val="8634F088"/>
    <w:lvl w:ilvl="0" w:tplc="041F0011">
      <w:start w:val="1"/>
      <w:numFmt w:val="decimal"/>
      <w:lvlText w:val="%1)"/>
      <w:lvlJc w:val="left"/>
      <w:pPr>
        <w:ind w:left="1364" w:hanging="360"/>
      </w:p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18">
    <w:nsid w:val="581D0A2D"/>
    <w:multiLevelType w:val="hybridMultilevel"/>
    <w:tmpl w:val="025E1FD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97829AC"/>
    <w:multiLevelType w:val="multilevel"/>
    <w:tmpl w:val="D392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D33ED2"/>
    <w:multiLevelType w:val="hybridMultilevel"/>
    <w:tmpl w:val="A26EE5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E621CE2"/>
    <w:multiLevelType w:val="hybridMultilevel"/>
    <w:tmpl w:val="BEDC895C"/>
    <w:lvl w:ilvl="0" w:tplc="05389A4A">
      <w:start w:val="1"/>
      <w:numFmt w:val="decimal"/>
      <w:lvlText w:val="%1."/>
      <w:lvlJc w:val="left"/>
      <w:pPr>
        <w:ind w:left="502"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49166A6"/>
    <w:multiLevelType w:val="hybridMultilevel"/>
    <w:tmpl w:val="75826D32"/>
    <w:lvl w:ilvl="0" w:tplc="3C701FA8">
      <w:start w:val="3"/>
      <w:numFmt w:val="decimal"/>
      <w:lvlText w:val="%1)"/>
      <w:lvlJc w:val="left"/>
      <w:pPr>
        <w:ind w:left="148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7DE7F32"/>
    <w:multiLevelType w:val="hybridMultilevel"/>
    <w:tmpl w:val="E8CEE1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E877AF1"/>
    <w:multiLevelType w:val="multilevel"/>
    <w:tmpl w:val="7C2E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A30A85"/>
    <w:multiLevelType w:val="multilevel"/>
    <w:tmpl w:val="9B0A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383121"/>
    <w:multiLevelType w:val="hybridMultilevel"/>
    <w:tmpl w:val="48462796"/>
    <w:lvl w:ilvl="0" w:tplc="1F2640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6D524F2"/>
    <w:multiLevelType w:val="hybridMultilevel"/>
    <w:tmpl w:val="D8B2A152"/>
    <w:lvl w:ilvl="0" w:tplc="361AED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87905E9"/>
    <w:multiLevelType w:val="hybridMultilevel"/>
    <w:tmpl w:val="D248C658"/>
    <w:lvl w:ilvl="0" w:tplc="041F0011">
      <w:start w:val="1"/>
      <w:numFmt w:val="decimal"/>
      <w:lvlText w:val="%1)"/>
      <w:lvlJc w:val="left"/>
      <w:pPr>
        <w:ind w:left="1481" w:hanging="360"/>
      </w:pPr>
    </w:lvl>
    <w:lvl w:ilvl="1" w:tplc="041F0019" w:tentative="1">
      <w:start w:val="1"/>
      <w:numFmt w:val="lowerLetter"/>
      <w:lvlText w:val="%2."/>
      <w:lvlJc w:val="left"/>
      <w:pPr>
        <w:ind w:left="2201" w:hanging="360"/>
      </w:pPr>
    </w:lvl>
    <w:lvl w:ilvl="2" w:tplc="041F001B" w:tentative="1">
      <w:start w:val="1"/>
      <w:numFmt w:val="lowerRoman"/>
      <w:lvlText w:val="%3."/>
      <w:lvlJc w:val="right"/>
      <w:pPr>
        <w:ind w:left="2921" w:hanging="180"/>
      </w:pPr>
    </w:lvl>
    <w:lvl w:ilvl="3" w:tplc="041F000F" w:tentative="1">
      <w:start w:val="1"/>
      <w:numFmt w:val="decimal"/>
      <w:lvlText w:val="%4."/>
      <w:lvlJc w:val="left"/>
      <w:pPr>
        <w:ind w:left="3641" w:hanging="360"/>
      </w:pPr>
    </w:lvl>
    <w:lvl w:ilvl="4" w:tplc="041F0019" w:tentative="1">
      <w:start w:val="1"/>
      <w:numFmt w:val="lowerLetter"/>
      <w:lvlText w:val="%5."/>
      <w:lvlJc w:val="left"/>
      <w:pPr>
        <w:ind w:left="4361" w:hanging="360"/>
      </w:pPr>
    </w:lvl>
    <w:lvl w:ilvl="5" w:tplc="041F001B" w:tentative="1">
      <w:start w:val="1"/>
      <w:numFmt w:val="lowerRoman"/>
      <w:lvlText w:val="%6."/>
      <w:lvlJc w:val="right"/>
      <w:pPr>
        <w:ind w:left="5081" w:hanging="180"/>
      </w:pPr>
    </w:lvl>
    <w:lvl w:ilvl="6" w:tplc="041F000F" w:tentative="1">
      <w:start w:val="1"/>
      <w:numFmt w:val="decimal"/>
      <w:lvlText w:val="%7."/>
      <w:lvlJc w:val="left"/>
      <w:pPr>
        <w:ind w:left="5801" w:hanging="360"/>
      </w:pPr>
    </w:lvl>
    <w:lvl w:ilvl="7" w:tplc="041F0019" w:tentative="1">
      <w:start w:val="1"/>
      <w:numFmt w:val="lowerLetter"/>
      <w:lvlText w:val="%8."/>
      <w:lvlJc w:val="left"/>
      <w:pPr>
        <w:ind w:left="6521" w:hanging="360"/>
      </w:pPr>
    </w:lvl>
    <w:lvl w:ilvl="8" w:tplc="041F001B" w:tentative="1">
      <w:start w:val="1"/>
      <w:numFmt w:val="lowerRoman"/>
      <w:lvlText w:val="%9."/>
      <w:lvlJc w:val="right"/>
      <w:pPr>
        <w:ind w:left="7241" w:hanging="180"/>
      </w:pPr>
    </w:lvl>
  </w:abstractNum>
  <w:abstractNum w:abstractNumId="29">
    <w:nsid w:val="7DB5530E"/>
    <w:multiLevelType w:val="hybridMultilevel"/>
    <w:tmpl w:val="3296182A"/>
    <w:lvl w:ilvl="0" w:tplc="041F0001">
      <w:start w:val="1"/>
      <w:numFmt w:val="bullet"/>
      <w:lvlText w:val=""/>
      <w:lvlJc w:val="left"/>
      <w:pPr>
        <w:ind w:left="3300" w:hanging="360"/>
      </w:pPr>
      <w:rPr>
        <w:rFonts w:ascii="Symbol" w:hAnsi="Symbol" w:hint="default"/>
      </w:rPr>
    </w:lvl>
    <w:lvl w:ilvl="1" w:tplc="041F0003" w:tentative="1">
      <w:start w:val="1"/>
      <w:numFmt w:val="bullet"/>
      <w:lvlText w:val="o"/>
      <w:lvlJc w:val="left"/>
      <w:pPr>
        <w:ind w:left="4020" w:hanging="360"/>
      </w:pPr>
      <w:rPr>
        <w:rFonts w:ascii="Courier New" w:hAnsi="Courier New" w:cs="Courier New" w:hint="default"/>
      </w:rPr>
    </w:lvl>
    <w:lvl w:ilvl="2" w:tplc="041F0005" w:tentative="1">
      <w:start w:val="1"/>
      <w:numFmt w:val="bullet"/>
      <w:lvlText w:val=""/>
      <w:lvlJc w:val="left"/>
      <w:pPr>
        <w:ind w:left="4740" w:hanging="360"/>
      </w:pPr>
      <w:rPr>
        <w:rFonts w:ascii="Wingdings" w:hAnsi="Wingdings" w:hint="default"/>
      </w:rPr>
    </w:lvl>
    <w:lvl w:ilvl="3" w:tplc="041F0001" w:tentative="1">
      <w:start w:val="1"/>
      <w:numFmt w:val="bullet"/>
      <w:lvlText w:val=""/>
      <w:lvlJc w:val="left"/>
      <w:pPr>
        <w:ind w:left="5460" w:hanging="360"/>
      </w:pPr>
      <w:rPr>
        <w:rFonts w:ascii="Symbol" w:hAnsi="Symbol" w:hint="default"/>
      </w:rPr>
    </w:lvl>
    <w:lvl w:ilvl="4" w:tplc="041F0003" w:tentative="1">
      <w:start w:val="1"/>
      <w:numFmt w:val="bullet"/>
      <w:lvlText w:val="o"/>
      <w:lvlJc w:val="left"/>
      <w:pPr>
        <w:ind w:left="6180" w:hanging="360"/>
      </w:pPr>
      <w:rPr>
        <w:rFonts w:ascii="Courier New" w:hAnsi="Courier New" w:cs="Courier New" w:hint="default"/>
      </w:rPr>
    </w:lvl>
    <w:lvl w:ilvl="5" w:tplc="041F0005" w:tentative="1">
      <w:start w:val="1"/>
      <w:numFmt w:val="bullet"/>
      <w:lvlText w:val=""/>
      <w:lvlJc w:val="left"/>
      <w:pPr>
        <w:ind w:left="6900" w:hanging="360"/>
      </w:pPr>
      <w:rPr>
        <w:rFonts w:ascii="Wingdings" w:hAnsi="Wingdings" w:hint="default"/>
      </w:rPr>
    </w:lvl>
    <w:lvl w:ilvl="6" w:tplc="041F0001" w:tentative="1">
      <w:start w:val="1"/>
      <w:numFmt w:val="bullet"/>
      <w:lvlText w:val=""/>
      <w:lvlJc w:val="left"/>
      <w:pPr>
        <w:ind w:left="7620" w:hanging="360"/>
      </w:pPr>
      <w:rPr>
        <w:rFonts w:ascii="Symbol" w:hAnsi="Symbol" w:hint="default"/>
      </w:rPr>
    </w:lvl>
    <w:lvl w:ilvl="7" w:tplc="041F0003" w:tentative="1">
      <w:start w:val="1"/>
      <w:numFmt w:val="bullet"/>
      <w:lvlText w:val="o"/>
      <w:lvlJc w:val="left"/>
      <w:pPr>
        <w:ind w:left="8340" w:hanging="360"/>
      </w:pPr>
      <w:rPr>
        <w:rFonts w:ascii="Courier New" w:hAnsi="Courier New" w:cs="Courier New" w:hint="default"/>
      </w:rPr>
    </w:lvl>
    <w:lvl w:ilvl="8" w:tplc="041F0005" w:tentative="1">
      <w:start w:val="1"/>
      <w:numFmt w:val="bullet"/>
      <w:lvlText w:val=""/>
      <w:lvlJc w:val="left"/>
      <w:pPr>
        <w:ind w:left="9060" w:hanging="360"/>
      </w:pPr>
      <w:rPr>
        <w:rFonts w:ascii="Wingdings" w:hAnsi="Wingdings" w:hint="default"/>
      </w:rPr>
    </w:lvl>
  </w:abstractNum>
  <w:num w:numId="1">
    <w:abstractNumId w:val="16"/>
  </w:num>
  <w:num w:numId="2">
    <w:abstractNumId w:val="8"/>
  </w:num>
  <w:num w:numId="3">
    <w:abstractNumId w:val="11"/>
  </w:num>
  <w:num w:numId="4">
    <w:abstractNumId w:val="1"/>
  </w:num>
  <w:num w:numId="5">
    <w:abstractNumId w:val="9"/>
  </w:num>
  <w:num w:numId="6">
    <w:abstractNumId w:val="24"/>
  </w:num>
  <w:num w:numId="7">
    <w:abstractNumId w:val="19"/>
  </w:num>
  <w:num w:numId="8">
    <w:abstractNumId w:val="23"/>
  </w:num>
  <w:num w:numId="9">
    <w:abstractNumId w:val="2"/>
  </w:num>
  <w:num w:numId="10">
    <w:abstractNumId w:val="21"/>
  </w:num>
  <w:num w:numId="11">
    <w:abstractNumId w:val="25"/>
  </w:num>
  <w:num w:numId="12">
    <w:abstractNumId w:val="28"/>
  </w:num>
  <w:num w:numId="13">
    <w:abstractNumId w:val="15"/>
  </w:num>
  <w:num w:numId="14">
    <w:abstractNumId w:val="12"/>
  </w:num>
  <w:num w:numId="15">
    <w:abstractNumId w:val="5"/>
  </w:num>
  <w:num w:numId="16">
    <w:abstractNumId w:val="6"/>
  </w:num>
  <w:num w:numId="17">
    <w:abstractNumId w:val="10"/>
  </w:num>
  <w:num w:numId="18">
    <w:abstractNumId w:val="20"/>
  </w:num>
  <w:num w:numId="19">
    <w:abstractNumId w:val="3"/>
  </w:num>
  <w:num w:numId="20">
    <w:abstractNumId w:val="27"/>
  </w:num>
  <w:num w:numId="21">
    <w:abstractNumId w:val="4"/>
  </w:num>
  <w:num w:numId="22">
    <w:abstractNumId w:val="13"/>
  </w:num>
  <w:num w:numId="23">
    <w:abstractNumId w:val="18"/>
  </w:num>
  <w:num w:numId="24">
    <w:abstractNumId w:val="17"/>
  </w:num>
  <w:num w:numId="25">
    <w:abstractNumId w:val="22"/>
  </w:num>
  <w:num w:numId="26">
    <w:abstractNumId w:val="0"/>
  </w:num>
  <w:num w:numId="27">
    <w:abstractNumId w:val="29"/>
  </w:num>
  <w:num w:numId="28">
    <w:abstractNumId w:val="7"/>
  </w:num>
  <w:num w:numId="29">
    <w:abstractNumId w:val="1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96"/>
    <w:rsid w:val="00007547"/>
    <w:rsid w:val="00015A3C"/>
    <w:rsid w:val="00016AA0"/>
    <w:rsid w:val="00017360"/>
    <w:rsid w:val="000215FC"/>
    <w:rsid w:val="00032E9E"/>
    <w:rsid w:val="00037E2C"/>
    <w:rsid w:val="0004443D"/>
    <w:rsid w:val="0007626F"/>
    <w:rsid w:val="00082E76"/>
    <w:rsid w:val="000D00A2"/>
    <w:rsid w:val="000D4DDE"/>
    <w:rsid w:val="000E2622"/>
    <w:rsid w:val="00112EB1"/>
    <w:rsid w:val="00125723"/>
    <w:rsid w:val="0013342E"/>
    <w:rsid w:val="00133F3A"/>
    <w:rsid w:val="0013643F"/>
    <w:rsid w:val="001475DA"/>
    <w:rsid w:val="00155BFE"/>
    <w:rsid w:val="00165843"/>
    <w:rsid w:val="00173B10"/>
    <w:rsid w:val="00185878"/>
    <w:rsid w:val="001B046C"/>
    <w:rsid w:val="001C00BC"/>
    <w:rsid w:val="001F522B"/>
    <w:rsid w:val="001F5576"/>
    <w:rsid w:val="00203923"/>
    <w:rsid w:val="00204792"/>
    <w:rsid w:val="00213FEF"/>
    <w:rsid w:val="0021762C"/>
    <w:rsid w:val="00226BAA"/>
    <w:rsid w:val="00233FB2"/>
    <w:rsid w:val="0025592A"/>
    <w:rsid w:val="002626DB"/>
    <w:rsid w:val="002704CB"/>
    <w:rsid w:val="00271772"/>
    <w:rsid w:val="00272976"/>
    <w:rsid w:val="002740C5"/>
    <w:rsid w:val="00274C92"/>
    <w:rsid w:val="002900BE"/>
    <w:rsid w:val="002A569D"/>
    <w:rsid w:val="002B0BF6"/>
    <w:rsid w:val="002B40AD"/>
    <w:rsid w:val="002C1D1F"/>
    <w:rsid w:val="002C6CF3"/>
    <w:rsid w:val="00327ABD"/>
    <w:rsid w:val="00327D57"/>
    <w:rsid w:val="00334DE6"/>
    <w:rsid w:val="0035675D"/>
    <w:rsid w:val="00364BDE"/>
    <w:rsid w:val="00367D70"/>
    <w:rsid w:val="003705BC"/>
    <w:rsid w:val="00380488"/>
    <w:rsid w:val="00387896"/>
    <w:rsid w:val="00392F65"/>
    <w:rsid w:val="00393722"/>
    <w:rsid w:val="00393C9A"/>
    <w:rsid w:val="0039692E"/>
    <w:rsid w:val="003A1426"/>
    <w:rsid w:val="003A1FCA"/>
    <w:rsid w:val="003B1F20"/>
    <w:rsid w:val="003B759E"/>
    <w:rsid w:val="003D2E38"/>
    <w:rsid w:val="003E437B"/>
    <w:rsid w:val="003E750A"/>
    <w:rsid w:val="003F4AFA"/>
    <w:rsid w:val="00441D32"/>
    <w:rsid w:val="00445EC0"/>
    <w:rsid w:val="00464C9A"/>
    <w:rsid w:val="00464D50"/>
    <w:rsid w:val="00477E5B"/>
    <w:rsid w:val="00481BBC"/>
    <w:rsid w:val="00494BC4"/>
    <w:rsid w:val="004A2800"/>
    <w:rsid w:val="004D31DB"/>
    <w:rsid w:val="0050006C"/>
    <w:rsid w:val="00526270"/>
    <w:rsid w:val="005340AC"/>
    <w:rsid w:val="00543A19"/>
    <w:rsid w:val="00552B08"/>
    <w:rsid w:val="005677DE"/>
    <w:rsid w:val="00581164"/>
    <w:rsid w:val="0058218C"/>
    <w:rsid w:val="00582B84"/>
    <w:rsid w:val="005A07F6"/>
    <w:rsid w:val="005A61ED"/>
    <w:rsid w:val="005B1626"/>
    <w:rsid w:val="005B2DCB"/>
    <w:rsid w:val="005B6E0A"/>
    <w:rsid w:val="005C6A01"/>
    <w:rsid w:val="005D06B1"/>
    <w:rsid w:val="005D1134"/>
    <w:rsid w:val="005D1A5F"/>
    <w:rsid w:val="005D6E8A"/>
    <w:rsid w:val="005E4EB9"/>
    <w:rsid w:val="005F55C7"/>
    <w:rsid w:val="00602839"/>
    <w:rsid w:val="006044A4"/>
    <w:rsid w:val="00607BDB"/>
    <w:rsid w:val="00607D9D"/>
    <w:rsid w:val="00610135"/>
    <w:rsid w:val="0062517B"/>
    <w:rsid w:val="006561FC"/>
    <w:rsid w:val="00660129"/>
    <w:rsid w:val="006629C8"/>
    <w:rsid w:val="00666018"/>
    <w:rsid w:val="00667701"/>
    <w:rsid w:val="00687AE4"/>
    <w:rsid w:val="00693B43"/>
    <w:rsid w:val="00697DE1"/>
    <w:rsid w:val="006A464D"/>
    <w:rsid w:val="006B70A8"/>
    <w:rsid w:val="006C59D3"/>
    <w:rsid w:val="006D1EE2"/>
    <w:rsid w:val="006D26FF"/>
    <w:rsid w:val="006D4F98"/>
    <w:rsid w:val="006E6EB0"/>
    <w:rsid w:val="006F35E2"/>
    <w:rsid w:val="0070005D"/>
    <w:rsid w:val="007025FE"/>
    <w:rsid w:val="007462DE"/>
    <w:rsid w:val="00752F9C"/>
    <w:rsid w:val="00760824"/>
    <w:rsid w:val="00781E76"/>
    <w:rsid w:val="0079142E"/>
    <w:rsid w:val="00791503"/>
    <w:rsid w:val="00793036"/>
    <w:rsid w:val="0079468F"/>
    <w:rsid w:val="0079501B"/>
    <w:rsid w:val="007B3232"/>
    <w:rsid w:val="007B6869"/>
    <w:rsid w:val="007C0F32"/>
    <w:rsid w:val="007C3C03"/>
    <w:rsid w:val="007C5CCA"/>
    <w:rsid w:val="007C7417"/>
    <w:rsid w:val="007C7D38"/>
    <w:rsid w:val="007E55F9"/>
    <w:rsid w:val="007F448C"/>
    <w:rsid w:val="0080446A"/>
    <w:rsid w:val="008050FA"/>
    <w:rsid w:val="008071D6"/>
    <w:rsid w:val="008255D1"/>
    <w:rsid w:val="00825EF2"/>
    <w:rsid w:val="00827CB6"/>
    <w:rsid w:val="008326BD"/>
    <w:rsid w:val="0084465D"/>
    <w:rsid w:val="00844E96"/>
    <w:rsid w:val="00845F06"/>
    <w:rsid w:val="0086068A"/>
    <w:rsid w:val="00861B81"/>
    <w:rsid w:val="00873791"/>
    <w:rsid w:val="008749EE"/>
    <w:rsid w:val="008823EB"/>
    <w:rsid w:val="00887FE0"/>
    <w:rsid w:val="00893281"/>
    <w:rsid w:val="0089726D"/>
    <w:rsid w:val="008A2E29"/>
    <w:rsid w:val="008A44D8"/>
    <w:rsid w:val="008B6FF5"/>
    <w:rsid w:val="008C0027"/>
    <w:rsid w:val="008D7ECC"/>
    <w:rsid w:val="008E0794"/>
    <w:rsid w:val="008E1831"/>
    <w:rsid w:val="008E1D31"/>
    <w:rsid w:val="008F2B04"/>
    <w:rsid w:val="00914E59"/>
    <w:rsid w:val="00915FBA"/>
    <w:rsid w:val="00947C7E"/>
    <w:rsid w:val="00951EB2"/>
    <w:rsid w:val="00986C13"/>
    <w:rsid w:val="009A052F"/>
    <w:rsid w:val="009C25F0"/>
    <w:rsid w:val="009D3FFE"/>
    <w:rsid w:val="009E1E91"/>
    <w:rsid w:val="009E2EB5"/>
    <w:rsid w:val="009E3635"/>
    <w:rsid w:val="009F2BEF"/>
    <w:rsid w:val="00A03215"/>
    <w:rsid w:val="00A03874"/>
    <w:rsid w:val="00A0506D"/>
    <w:rsid w:val="00A11456"/>
    <w:rsid w:val="00A171EF"/>
    <w:rsid w:val="00A176A9"/>
    <w:rsid w:val="00A26011"/>
    <w:rsid w:val="00A36536"/>
    <w:rsid w:val="00A370D2"/>
    <w:rsid w:val="00A40919"/>
    <w:rsid w:val="00A4605F"/>
    <w:rsid w:val="00A54E16"/>
    <w:rsid w:val="00A60C9E"/>
    <w:rsid w:val="00A662F1"/>
    <w:rsid w:val="00A90147"/>
    <w:rsid w:val="00A90F69"/>
    <w:rsid w:val="00A91671"/>
    <w:rsid w:val="00AC6DB8"/>
    <w:rsid w:val="00AD4C3F"/>
    <w:rsid w:val="00AF2015"/>
    <w:rsid w:val="00AF6A85"/>
    <w:rsid w:val="00B10787"/>
    <w:rsid w:val="00B317FF"/>
    <w:rsid w:val="00B37EB4"/>
    <w:rsid w:val="00B411D3"/>
    <w:rsid w:val="00B559DC"/>
    <w:rsid w:val="00B601A9"/>
    <w:rsid w:val="00B61072"/>
    <w:rsid w:val="00B7600D"/>
    <w:rsid w:val="00B83DA7"/>
    <w:rsid w:val="00BA04D5"/>
    <w:rsid w:val="00BA637E"/>
    <w:rsid w:val="00BB04C8"/>
    <w:rsid w:val="00BC34EC"/>
    <w:rsid w:val="00BD018E"/>
    <w:rsid w:val="00BD0367"/>
    <w:rsid w:val="00BF2D60"/>
    <w:rsid w:val="00C0126A"/>
    <w:rsid w:val="00C054C1"/>
    <w:rsid w:val="00C21AC2"/>
    <w:rsid w:val="00C27FC3"/>
    <w:rsid w:val="00C325D6"/>
    <w:rsid w:val="00C32F89"/>
    <w:rsid w:val="00C33888"/>
    <w:rsid w:val="00C41870"/>
    <w:rsid w:val="00C57DC0"/>
    <w:rsid w:val="00C6175D"/>
    <w:rsid w:val="00C63F1F"/>
    <w:rsid w:val="00C76D63"/>
    <w:rsid w:val="00C779CE"/>
    <w:rsid w:val="00C80433"/>
    <w:rsid w:val="00C81E2C"/>
    <w:rsid w:val="00C90704"/>
    <w:rsid w:val="00CA327E"/>
    <w:rsid w:val="00CD04E9"/>
    <w:rsid w:val="00D10DC4"/>
    <w:rsid w:val="00D3272B"/>
    <w:rsid w:val="00D3694C"/>
    <w:rsid w:val="00D61EA6"/>
    <w:rsid w:val="00D709AC"/>
    <w:rsid w:val="00D930F5"/>
    <w:rsid w:val="00D93BCE"/>
    <w:rsid w:val="00DA19B7"/>
    <w:rsid w:val="00DB1805"/>
    <w:rsid w:val="00DC2B35"/>
    <w:rsid w:val="00DC323B"/>
    <w:rsid w:val="00DC58A9"/>
    <w:rsid w:val="00DD1428"/>
    <w:rsid w:val="00DD1653"/>
    <w:rsid w:val="00DD33F0"/>
    <w:rsid w:val="00DD69AE"/>
    <w:rsid w:val="00DE1E2E"/>
    <w:rsid w:val="00DF39B5"/>
    <w:rsid w:val="00E03DE1"/>
    <w:rsid w:val="00E0464E"/>
    <w:rsid w:val="00E1307C"/>
    <w:rsid w:val="00E226AB"/>
    <w:rsid w:val="00E25B97"/>
    <w:rsid w:val="00E36B28"/>
    <w:rsid w:val="00E4477C"/>
    <w:rsid w:val="00E45CB7"/>
    <w:rsid w:val="00E55B04"/>
    <w:rsid w:val="00E628D7"/>
    <w:rsid w:val="00E7113D"/>
    <w:rsid w:val="00E82815"/>
    <w:rsid w:val="00EA1AF1"/>
    <w:rsid w:val="00EA3924"/>
    <w:rsid w:val="00EB5A9D"/>
    <w:rsid w:val="00EC2C10"/>
    <w:rsid w:val="00EC6F68"/>
    <w:rsid w:val="00EF1F3B"/>
    <w:rsid w:val="00EF44A1"/>
    <w:rsid w:val="00F004A3"/>
    <w:rsid w:val="00F06B33"/>
    <w:rsid w:val="00F072E2"/>
    <w:rsid w:val="00F0781A"/>
    <w:rsid w:val="00F367F0"/>
    <w:rsid w:val="00F42EA0"/>
    <w:rsid w:val="00F53426"/>
    <w:rsid w:val="00F71E80"/>
    <w:rsid w:val="00F722EF"/>
    <w:rsid w:val="00F73393"/>
    <w:rsid w:val="00F80A4F"/>
    <w:rsid w:val="00F83AE9"/>
    <w:rsid w:val="00F85324"/>
    <w:rsid w:val="00F96C63"/>
    <w:rsid w:val="00FB0056"/>
    <w:rsid w:val="00FB7580"/>
    <w:rsid w:val="00FC1224"/>
    <w:rsid w:val="00FD40AE"/>
    <w:rsid w:val="00FE1961"/>
    <w:rsid w:val="00FE20C4"/>
    <w:rsid w:val="00FE296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DB8"/>
  </w:style>
  <w:style w:type="paragraph" w:styleId="Balk1">
    <w:name w:val="heading 1"/>
    <w:basedOn w:val="Normal"/>
    <w:next w:val="Normal"/>
    <w:link w:val="Balk1Char"/>
    <w:qFormat/>
    <w:rsid w:val="008E1D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FE2969"/>
    <w:pPr>
      <w:keepNext/>
      <w:autoSpaceDE w:val="0"/>
      <w:autoSpaceDN w:val="0"/>
      <w:adjustRightInd w:val="0"/>
      <w:spacing w:after="0" w:line="240" w:lineRule="auto"/>
      <w:ind w:firstLine="708"/>
      <w:jc w:val="both"/>
      <w:outlineLvl w:val="1"/>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87896"/>
    <w:pPr>
      <w:spacing w:after="0" w:line="240" w:lineRule="auto"/>
    </w:pPr>
  </w:style>
  <w:style w:type="paragraph" w:styleId="ListeParagraf">
    <w:name w:val="List Paragraph"/>
    <w:basedOn w:val="Normal"/>
    <w:uiPriority w:val="34"/>
    <w:qFormat/>
    <w:rsid w:val="008326BD"/>
    <w:pPr>
      <w:ind w:left="720"/>
      <w:contextualSpacing/>
    </w:pPr>
  </w:style>
  <w:style w:type="table" w:styleId="TabloKlavuzu">
    <w:name w:val="Table Grid"/>
    <w:basedOn w:val="NormalTablo"/>
    <w:uiPriority w:val="59"/>
    <w:rsid w:val="008E1D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8E1D31"/>
    <w:rPr>
      <w:rFonts w:asciiTheme="majorHAnsi" w:eastAsiaTheme="majorEastAsia" w:hAnsiTheme="majorHAnsi" w:cstheme="majorBidi"/>
      <w:b/>
      <w:bCs/>
      <w:color w:val="365F91" w:themeColor="accent1" w:themeShade="BF"/>
      <w:sz w:val="28"/>
      <w:szCs w:val="28"/>
    </w:rPr>
  </w:style>
  <w:style w:type="character" w:styleId="HafifVurgulama">
    <w:name w:val="Subtle Emphasis"/>
    <w:basedOn w:val="VarsaylanParagrafYazTipi"/>
    <w:uiPriority w:val="19"/>
    <w:qFormat/>
    <w:rsid w:val="008E1D31"/>
    <w:rPr>
      <w:i/>
      <w:iCs/>
      <w:color w:val="808080" w:themeColor="text1" w:themeTint="7F"/>
    </w:rPr>
  </w:style>
  <w:style w:type="table" w:customStyle="1" w:styleId="AkGlgeleme1">
    <w:name w:val="Açık Gölgeleme1"/>
    <w:basedOn w:val="NormalTablo"/>
    <w:uiPriority w:val="60"/>
    <w:rsid w:val="009C25F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9C25F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9C25F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4">
    <w:name w:val="Light Shading Accent 4"/>
    <w:basedOn w:val="NormalTablo"/>
    <w:uiPriority w:val="60"/>
    <w:rsid w:val="009C25F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AkListe1">
    <w:name w:val="Açık Liste1"/>
    <w:basedOn w:val="NormalTablo"/>
    <w:uiPriority w:val="61"/>
    <w:rsid w:val="009C25F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9C25F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9C25F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AkKlavuz1">
    <w:name w:val="Açık Kılavuz1"/>
    <w:basedOn w:val="NormalTablo"/>
    <w:uiPriority w:val="62"/>
    <w:rsid w:val="009C25F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GvdeMetniGirintisi">
    <w:name w:val="Body Text Indent"/>
    <w:basedOn w:val="Normal"/>
    <w:link w:val="GvdeMetniGirintisiChar"/>
    <w:rsid w:val="0004443D"/>
    <w:pPr>
      <w:spacing w:after="0" w:line="240" w:lineRule="auto"/>
      <w:ind w:left="180"/>
    </w:pPr>
    <w:rPr>
      <w:rFonts w:ascii="Times New Roman" w:eastAsia="Times New Roman" w:hAnsi="Times New Roman" w:cs="Times New Roman"/>
      <w:sz w:val="28"/>
      <w:szCs w:val="24"/>
    </w:rPr>
  </w:style>
  <w:style w:type="character" w:customStyle="1" w:styleId="GvdeMetniGirintisiChar">
    <w:name w:val="Gövde Metni Girintisi Char"/>
    <w:basedOn w:val="VarsaylanParagrafYazTipi"/>
    <w:link w:val="GvdeMetniGirintisi"/>
    <w:rsid w:val="0004443D"/>
    <w:rPr>
      <w:rFonts w:ascii="Times New Roman" w:eastAsia="Times New Roman" w:hAnsi="Times New Roman" w:cs="Times New Roman"/>
      <w:sz w:val="28"/>
      <w:szCs w:val="24"/>
    </w:rPr>
  </w:style>
  <w:style w:type="paragraph" w:styleId="NormalWeb">
    <w:name w:val="Normal (Web)"/>
    <w:basedOn w:val="Normal"/>
    <w:uiPriority w:val="99"/>
    <w:rsid w:val="000444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body">
    <w:name w:val="postbody"/>
    <w:basedOn w:val="VarsaylanParagrafYazTipi"/>
    <w:rsid w:val="0004443D"/>
  </w:style>
  <w:style w:type="paragraph" w:customStyle="1" w:styleId="style1">
    <w:name w:val="style1"/>
    <w:basedOn w:val="Normal"/>
    <w:rsid w:val="0004443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4443D"/>
    <w:rPr>
      <w:b/>
      <w:bCs/>
    </w:rPr>
  </w:style>
  <w:style w:type="paragraph" w:customStyle="1" w:styleId="Default">
    <w:name w:val="Default"/>
    <w:rsid w:val="00AD4C3F"/>
    <w:pPr>
      <w:widowControl w:val="0"/>
      <w:autoSpaceDE w:val="0"/>
      <w:autoSpaceDN w:val="0"/>
      <w:adjustRightInd w:val="0"/>
      <w:spacing w:after="0" w:line="240" w:lineRule="auto"/>
    </w:pPr>
    <w:rPr>
      <w:rFonts w:ascii="Trebuchet MS" w:eastAsia="Times New Roman" w:hAnsi="Trebuchet MS" w:cs="Trebuchet MS"/>
      <w:color w:val="000000"/>
      <w:sz w:val="24"/>
      <w:szCs w:val="24"/>
    </w:rPr>
  </w:style>
  <w:style w:type="table" w:customStyle="1" w:styleId="OrtaKlavuz31">
    <w:name w:val="Orta Kılavuz 31"/>
    <w:basedOn w:val="NormalTablo"/>
    <w:uiPriority w:val="69"/>
    <w:rsid w:val="00AD4C3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Glgeleme21">
    <w:name w:val="Orta Gölgeleme 21"/>
    <w:basedOn w:val="NormalTablo"/>
    <w:uiPriority w:val="64"/>
    <w:rsid w:val="00AD4C3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11">
    <w:name w:val="Orta Gölgeleme 11"/>
    <w:basedOn w:val="NormalTablo"/>
    <w:uiPriority w:val="63"/>
    <w:rsid w:val="00AD4C3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3-normalyaz">
    <w:name w:val="3-normalyaz"/>
    <w:basedOn w:val="Normal"/>
    <w:rsid w:val="00477E5B"/>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nhideWhenUsed/>
    <w:rsid w:val="00C054C1"/>
    <w:rPr>
      <w:color w:val="0000FF"/>
      <w:u w:val="single"/>
    </w:rPr>
  </w:style>
  <w:style w:type="paragraph" w:styleId="stbilgi">
    <w:name w:val="header"/>
    <w:basedOn w:val="Normal"/>
    <w:link w:val="stbilgiChar"/>
    <w:uiPriority w:val="99"/>
    <w:semiHidden/>
    <w:unhideWhenUsed/>
    <w:rsid w:val="00E25B9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25B97"/>
  </w:style>
  <w:style w:type="paragraph" w:styleId="Altbilgi">
    <w:name w:val="footer"/>
    <w:basedOn w:val="Normal"/>
    <w:link w:val="AltbilgiChar"/>
    <w:uiPriority w:val="99"/>
    <w:unhideWhenUsed/>
    <w:rsid w:val="00E25B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5B97"/>
  </w:style>
  <w:style w:type="paragraph" w:styleId="BalonMetni">
    <w:name w:val="Balloon Text"/>
    <w:basedOn w:val="Normal"/>
    <w:link w:val="BalonMetniChar"/>
    <w:uiPriority w:val="99"/>
    <w:semiHidden/>
    <w:unhideWhenUsed/>
    <w:rsid w:val="000215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15FC"/>
    <w:rPr>
      <w:rFonts w:ascii="Tahoma" w:hAnsi="Tahoma" w:cs="Tahoma"/>
      <w:sz w:val="16"/>
      <w:szCs w:val="16"/>
    </w:rPr>
  </w:style>
  <w:style w:type="table" w:customStyle="1" w:styleId="AkKlavuz2">
    <w:name w:val="Açık Kılavuz2"/>
    <w:basedOn w:val="NormalTablo"/>
    <w:uiPriority w:val="62"/>
    <w:rsid w:val="00AF201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CM19">
    <w:name w:val="CM19"/>
    <w:basedOn w:val="Default"/>
    <w:next w:val="Default"/>
    <w:rsid w:val="003E437B"/>
    <w:pPr>
      <w:spacing w:after="535"/>
    </w:pPr>
    <w:rPr>
      <w:color w:val="auto"/>
    </w:rPr>
  </w:style>
  <w:style w:type="paragraph" w:customStyle="1" w:styleId="CM16">
    <w:name w:val="CM16"/>
    <w:basedOn w:val="Default"/>
    <w:next w:val="Default"/>
    <w:rsid w:val="003E437B"/>
    <w:pPr>
      <w:spacing w:after="123"/>
    </w:pPr>
    <w:rPr>
      <w:color w:val="auto"/>
    </w:rPr>
  </w:style>
  <w:style w:type="character" w:customStyle="1" w:styleId="Balk2Char">
    <w:name w:val="Başlık 2 Char"/>
    <w:basedOn w:val="VarsaylanParagrafYazTipi"/>
    <w:link w:val="Balk2"/>
    <w:rsid w:val="00FE2969"/>
    <w:rPr>
      <w:rFonts w:ascii="Times New Roman" w:eastAsia="Times New Roman" w:hAnsi="Times New Roman" w:cs="Times New Roman"/>
      <w:sz w:val="24"/>
      <w:szCs w:val="20"/>
    </w:rPr>
  </w:style>
  <w:style w:type="character" w:customStyle="1" w:styleId="UnresolvedMention">
    <w:name w:val="Unresolved Mention"/>
    <w:basedOn w:val="VarsaylanParagrafYazTipi"/>
    <w:uiPriority w:val="99"/>
    <w:semiHidden/>
    <w:unhideWhenUsed/>
    <w:rsid w:val="005677D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DB8"/>
  </w:style>
  <w:style w:type="paragraph" w:styleId="Balk1">
    <w:name w:val="heading 1"/>
    <w:basedOn w:val="Normal"/>
    <w:next w:val="Normal"/>
    <w:link w:val="Balk1Char"/>
    <w:qFormat/>
    <w:rsid w:val="008E1D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FE2969"/>
    <w:pPr>
      <w:keepNext/>
      <w:autoSpaceDE w:val="0"/>
      <w:autoSpaceDN w:val="0"/>
      <w:adjustRightInd w:val="0"/>
      <w:spacing w:after="0" w:line="240" w:lineRule="auto"/>
      <w:ind w:firstLine="708"/>
      <w:jc w:val="both"/>
      <w:outlineLvl w:val="1"/>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87896"/>
    <w:pPr>
      <w:spacing w:after="0" w:line="240" w:lineRule="auto"/>
    </w:pPr>
  </w:style>
  <w:style w:type="paragraph" w:styleId="ListeParagraf">
    <w:name w:val="List Paragraph"/>
    <w:basedOn w:val="Normal"/>
    <w:uiPriority w:val="34"/>
    <w:qFormat/>
    <w:rsid w:val="008326BD"/>
    <w:pPr>
      <w:ind w:left="720"/>
      <w:contextualSpacing/>
    </w:pPr>
  </w:style>
  <w:style w:type="table" w:styleId="TabloKlavuzu">
    <w:name w:val="Table Grid"/>
    <w:basedOn w:val="NormalTablo"/>
    <w:uiPriority w:val="59"/>
    <w:rsid w:val="008E1D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8E1D31"/>
    <w:rPr>
      <w:rFonts w:asciiTheme="majorHAnsi" w:eastAsiaTheme="majorEastAsia" w:hAnsiTheme="majorHAnsi" w:cstheme="majorBidi"/>
      <w:b/>
      <w:bCs/>
      <w:color w:val="365F91" w:themeColor="accent1" w:themeShade="BF"/>
      <w:sz w:val="28"/>
      <w:szCs w:val="28"/>
    </w:rPr>
  </w:style>
  <w:style w:type="character" w:styleId="HafifVurgulama">
    <w:name w:val="Subtle Emphasis"/>
    <w:basedOn w:val="VarsaylanParagrafYazTipi"/>
    <w:uiPriority w:val="19"/>
    <w:qFormat/>
    <w:rsid w:val="008E1D31"/>
    <w:rPr>
      <w:i/>
      <w:iCs/>
      <w:color w:val="808080" w:themeColor="text1" w:themeTint="7F"/>
    </w:rPr>
  </w:style>
  <w:style w:type="table" w:customStyle="1" w:styleId="AkGlgeleme1">
    <w:name w:val="Açık Gölgeleme1"/>
    <w:basedOn w:val="NormalTablo"/>
    <w:uiPriority w:val="60"/>
    <w:rsid w:val="009C25F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9C25F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9C25F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4">
    <w:name w:val="Light Shading Accent 4"/>
    <w:basedOn w:val="NormalTablo"/>
    <w:uiPriority w:val="60"/>
    <w:rsid w:val="009C25F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AkListe1">
    <w:name w:val="Açık Liste1"/>
    <w:basedOn w:val="NormalTablo"/>
    <w:uiPriority w:val="61"/>
    <w:rsid w:val="009C25F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9C25F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9C25F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AkKlavuz1">
    <w:name w:val="Açık Kılavuz1"/>
    <w:basedOn w:val="NormalTablo"/>
    <w:uiPriority w:val="62"/>
    <w:rsid w:val="009C25F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GvdeMetniGirintisi">
    <w:name w:val="Body Text Indent"/>
    <w:basedOn w:val="Normal"/>
    <w:link w:val="GvdeMetniGirintisiChar"/>
    <w:rsid w:val="0004443D"/>
    <w:pPr>
      <w:spacing w:after="0" w:line="240" w:lineRule="auto"/>
      <w:ind w:left="180"/>
    </w:pPr>
    <w:rPr>
      <w:rFonts w:ascii="Times New Roman" w:eastAsia="Times New Roman" w:hAnsi="Times New Roman" w:cs="Times New Roman"/>
      <w:sz w:val="28"/>
      <w:szCs w:val="24"/>
    </w:rPr>
  </w:style>
  <w:style w:type="character" w:customStyle="1" w:styleId="GvdeMetniGirintisiChar">
    <w:name w:val="Gövde Metni Girintisi Char"/>
    <w:basedOn w:val="VarsaylanParagrafYazTipi"/>
    <w:link w:val="GvdeMetniGirintisi"/>
    <w:rsid w:val="0004443D"/>
    <w:rPr>
      <w:rFonts w:ascii="Times New Roman" w:eastAsia="Times New Roman" w:hAnsi="Times New Roman" w:cs="Times New Roman"/>
      <w:sz w:val="28"/>
      <w:szCs w:val="24"/>
    </w:rPr>
  </w:style>
  <w:style w:type="paragraph" w:styleId="NormalWeb">
    <w:name w:val="Normal (Web)"/>
    <w:basedOn w:val="Normal"/>
    <w:uiPriority w:val="99"/>
    <w:rsid w:val="000444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body">
    <w:name w:val="postbody"/>
    <w:basedOn w:val="VarsaylanParagrafYazTipi"/>
    <w:rsid w:val="0004443D"/>
  </w:style>
  <w:style w:type="paragraph" w:customStyle="1" w:styleId="style1">
    <w:name w:val="style1"/>
    <w:basedOn w:val="Normal"/>
    <w:rsid w:val="0004443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4443D"/>
    <w:rPr>
      <w:b/>
      <w:bCs/>
    </w:rPr>
  </w:style>
  <w:style w:type="paragraph" w:customStyle="1" w:styleId="Default">
    <w:name w:val="Default"/>
    <w:rsid w:val="00AD4C3F"/>
    <w:pPr>
      <w:widowControl w:val="0"/>
      <w:autoSpaceDE w:val="0"/>
      <w:autoSpaceDN w:val="0"/>
      <w:adjustRightInd w:val="0"/>
      <w:spacing w:after="0" w:line="240" w:lineRule="auto"/>
    </w:pPr>
    <w:rPr>
      <w:rFonts w:ascii="Trebuchet MS" w:eastAsia="Times New Roman" w:hAnsi="Trebuchet MS" w:cs="Trebuchet MS"/>
      <w:color w:val="000000"/>
      <w:sz w:val="24"/>
      <w:szCs w:val="24"/>
    </w:rPr>
  </w:style>
  <w:style w:type="table" w:customStyle="1" w:styleId="OrtaKlavuz31">
    <w:name w:val="Orta Kılavuz 31"/>
    <w:basedOn w:val="NormalTablo"/>
    <w:uiPriority w:val="69"/>
    <w:rsid w:val="00AD4C3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Glgeleme21">
    <w:name w:val="Orta Gölgeleme 21"/>
    <w:basedOn w:val="NormalTablo"/>
    <w:uiPriority w:val="64"/>
    <w:rsid w:val="00AD4C3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11">
    <w:name w:val="Orta Gölgeleme 11"/>
    <w:basedOn w:val="NormalTablo"/>
    <w:uiPriority w:val="63"/>
    <w:rsid w:val="00AD4C3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3-normalyaz">
    <w:name w:val="3-normalyaz"/>
    <w:basedOn w:val="Normal"/>
    <w:rsid w:val="00477E5B"/>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nhideWhenUsed/>
    <w:rsid w:val="00C054C1"/>
    <w:rPr>
      <w:color w:val="0000FF"/>
      <w:u w:val="single"/>
    </w:rPr>
  </w:style>
  <w:style w:type="paragraph" w:styleId="stbilgi">
    <w:name w:val="header"/>
    <w:basedOn w:val="Normal"/>
    <w:link w:val="stbilgiChar"/>
    <w:uiPriority w:val="99"/>
    <w:semiHidden/>
    <w:unhideWhenUsed/>
    <w:rsid w:val="00E25B9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25B97"/>
  </w:style>
  <w:style w:type="paragraph" w:styleId="Altbilgi">
    <w:name w:val="footer"/>
    <w:basedOn w:val="Normal"/>
    <w:link w:val="AltbilgiChar"/>
    <w:uiPriority w:val="99"/>
    <w:unhideWhenUsed/>
    <w:rsid w:val="00E25B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5B97"/>
  </w:style>
  <w:style w:type="paragraph" w:styleId="BalonMetni">
    <w:name w:val="Balloon Text"/>
    <w:basedOn w:val="Normal"/>
    <w:link w:val="BalonMetniChar"/>
    <w:uiPriority w:val="99"/>
    <w:semiHidden/>
    <w:unhideWhenUsed/>
    <w:rsid w:val="000215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15FC"/>
    <w:rPr>
      <w:rFonts w:ascii="Tahoma" w:hAnsi="Tahoma" w:cs="Tahoma"/>
      <w:sz w:val="16"/>
      <w:szCs w:val="16"/>
    </w:rPr>
  </w:style>
  <w:style w:type="table" w:customStyle="1" w:styleId="AkKlavuz2">
    <w:name w:val="Açık Kılavuz2"/>
    <w:basedOn w:val="NormalTablo"/>
    <w:uiPriority w:val="62"/>
    <w:rsid w:val="00AF201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CM19">
    <w:name w:val="CM19"/>
    <w:basedOn w:val="Default"/>
    <w:next w:val="Default"/>
    <w:rsid w:val="003E437B"/>
    <w:pPr>
      <w:spacing w:after="535"/>
    </w:pPr>
    <w:rPr>
      <w:color w:val="auto"/>
    </w:rPr>
  </w:style>
  <w:style w:type="paragraph" w:customStyle="1" w:styleId="CM16">
    <w:name w:val="CM16"/>
    <w:basedOn w:val="Default"/>
    <w:next w:val="Default"/>
    <w:rsid w:val="003E437B"/>
    <w:pPr>
      <w:spacing w:after="123"/>
    </w:pPr>
    <w:rPr>
      <w:color w:val="auto"/>
    </w:rPr>
  </w:style>
  <w:style w:type="character" w:customStyle="1" w:styleId="Balk2Char">
    <w:name w:val="Başlık 2 Char"/>
    <w:basedOn w:val="VarsaylanParagrafYazTipi"/>
    <w:link w:val="Balk2"/>
    <w:rsid w:val="00FE2969"/>
    <w:rPr>
      <w:rFonts w:ascii="Times New Roman" w:eastAsia="Times New Roman" w:hAnsi="Times New Roman" w:cs="Times New Roman"/>
      <w:sz w:val="24"/>
      <w:szCs w:val="20"/>
    </w:rPr>
  </w:style>
  <w:style w:type="character" w:customStyle="1" w:styleId="UnresolvedMention">
    <w:name w:val="Unresolved Mention"/>
    <w:basedOn w:val="VarsaylanParagrafYazTipi"/>
    <w:uiPriority w:val="99"/>
    <w:semiHidden/>
    <w:unhideWhenUsed/>
    <w:rsid w:val="00567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73777">
      <w:bodyDiv w:val="1"/>
      <w:marLeft w:val="0"/>
      <w:marRight w:val="0"/>
      <w:marTop w:val="0"/>
      <w:marBottom w:val="0"/>
      <w:divBdr>
        <w:top w:val="none" w:sz="0" w:space="0" w:color="auto"/>
        <w:left w:val="none" w:sz="0" w:space="0" w:color="auto"/>
        <w:bottom w:val="none" w:sz="0" w:space="0" w:color="auto"/>
        <w:right w:val="none" w:sz="0" w:space="0" w:color="auto"/>
      </w:divBdr>
    </w:div>
    <w:div w:id="768619819">
      <w:bodyDiv w:val="1"/>
      <w:marLeft w:val="0"/>
      <w:marRight w:val="0"/>
      <w:marTop w:val="0"/>
      <w:marBottom w:val="0"/>
      <w:divBdr>
        <w:top w:val="none" w:sz="0" w:space="0" w:color="auto"/>
        <w:left w:val="none" w:sz="0" w:space="0" w:color="auto"/>
        <w:bottom w:val="none" w:sz="0" w:space="0" w:color="auto"/>
        <w:right w:val="none" w:sz="0" w:space="0" w:color="auto"/>
      </w:divBdr>
    </w:div>
    <w:div w:id="887302293">
      <w:bodyDiv w:val="1"/>
      <w:marLeft w:val="0"/>
      <w:marRight w:val="0"/>
      <w:marTop w:val="0"/>
      <w:marBottom w:val="0"/>
      <w:divBdr>
        <w:top w:val="none" w:sz="0" w:space="0" w:color="auto"/>
        <w:left w:val="none" w:sz="0" w:space="0" w:color="auto"/>
        <w:bottom w:val="none" w:sz="0" w:space="0" w:color="auto"/>
        <w:right w:val="none" w:sz="0" w:space="0" w:color="auto"/>
      </w:divBdr>
    </w:div>
    <w:div w:id="1401295220">
      <w:bodyDiv w:val="1"/>
      <w:marLeft w:val="0"/>
      <w:marRight w:val="0"/>
      <w:marTop w:val="0"/>
      <w:marBottom w:val="0"/>
      <w:divBdr>
        <w:top w:val="none" w:sz="0" w:space="0" w:color="auto"/>
        <w:left w:val="none" w:sz="0" w:space="0" w:color="auto"/>
        <w:bottom w:val="none" w:sz="0" w:space="0" w:color="auto"/>
        <w:right w:val="none" w:sz="0" w:space="0" w:color="auto"/>
      </w:divBdr>
      <w:divsChild>
        <w:div w:id="593444569">
          <w:marLeft w:val="432"/>
          <w:marRight w:val="0"/>
          <w:marTop w:val="96"/>
          <w:marBottom w:val="0"/>
          <w:divBdr>
            <w:top w:val="none" w:sz="0" w:space="0" w:color="auto"/>
            <w:left w:val="none" w:sz="0" w:space="0" w:color="auto"/>
            <w:bottom w:val="none" w:sz="0" w:space="0" w:color="auto"/>
            <w:right w:val="none" w:sz="0" w:space="0" w:color="auto"/>
          </w:divBdr>
        </w:div>
        <w:div w:id="675038822">
          <w:marLeft w:val="432"/>
          <w:marRight w:val="0"/>
          <w:marTop w:val="96"/>
          <w:marBottom w:val="0"/>
          <w:divBdr>
            <w:top w:val="none" w:sz="0" w:space="0" w:color="auto"/>
            <w:left w:val="none" w:sz="0" w:space="0" w:color="auto"/>
            <w:bottom w:val="none" w:sz="0" w:space="0" w:color="auto"/>
            <w:right w:val="none" w:sz="0" w:space="0" w:color="auto"/>
          </w:divBdr>
        </w:div>
        <w:div w:id="1377001312">
          <w:marLeft w:val="432"/>
          <w:marRight w:val="0"/>
          <w:marTop w:val="96"/>
          <w:marBottom w:val="0"/>
          <w:divBdr>
            <w:top w:val="none" w:sz="0" w:space="0" w:color="auto"/>
            <w:left w:val="none" w:sz="0" w:space="0" w:color="auto"/>
            <w:bottom w:val="none" w:sz="0" w:space="0" w:color="auto"/>
            <w:right w:val="none" w:sz="0" w:space="0" w:color="auto"/>
          </w:divBdr>
        </w:div>
        <w:div w:id="2029211989">
          <w:marLeft w:val="432"/>
          <w:marRight w:val="0"/>
          <w:marTop w:val="96"/>
          <w:marBottom w:val="0"/>
          <w:divBdr>
            <w:top w:val="none" w:sz="0" w:space="0" w:color="auto"/>
            <w:left w:val="none" w:sz="0" w:space="0" w:color="auto"/>
            <w:bottom w:val="none" w:sz="0" w:space="0" w:color="auto"/>
            <w:right w:val="none" w:sz="0" w:space="0" w:color="auto"/>
          </w:divBdr>
        </w:div>
      </w:divsChild>
    </w:div>
    <w:div w:id="1464696775">
      <w:bodyDiv w:val="1"/>
      <w:marLeft w:val="0"/>
      <w:marRight w:val="0"/>
      <w:marTop w:val="0"/>
      <w:marBottom w:val="0"/>
      <w:divBdr>
        <w:top w:val="none" w:sz="0" w:space="0" w:color="auto"/>
        <w:left w:val="none" w:sz="0" w:space="0" w:color="auto"/>
        <w:bottom w:val="none" w:sz="0" w:space="0" w:color="auto"/>
        <w:right w:val="none" w:sz="0" w:space="0" w:color="auto"/>
      </w:divBdr>
    </w:div>
    <w:div w:id="1596864709">
      <w:bodyDiv w:val="1"/>
      <w:marLeft w:val="0"/>
      <w:marRight w:val="0"/>
      <w:marTop w:val="0"/>
      <w:marBottom w:val="0"/>
      <w:divBdr>
        <w:top w:val="none" w:sz="0" w:space="0" w:color="auto"/>
        <w:left w:val="none" w:sz="0" w:space="0" w:color="auto"/>
        <w:bottom w:val="none" w:sz="0" w:space="0" w:color="auto"/>
        <w:right w:val="none" w:sz="0" w:space="0" w:color="auto"/>
      </w:divBdr>
    </w:div>
    <w:div w:id="15976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rsimizturkce.gen.tr/(04)%20Kanun_Mevzuat_Klas%C3%B6r%C3%BC/%C3%96l%C3%A7me_De%C4%9Ferlen_S%C4%B1navlar/3-2_Tek_Tas_Ders_%C3%96l%C3%A7_De%C4%9F.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rsimizturkce.gen.tr/(04)%20Kanun_Mevzuat_Klas%C3%B6r%C3%BC/%C3%96l%C3%A7me_De%C4%9Ferlen_S%C4%B1navlar/1-1_%C3%96l%C3%A7me_De%C4%9Ferl_A%C3%A7%C4%B1klama.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sorubak.com/"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A2960-820D-4B3D-BBB1-856230DA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2832</Words>
  <Characters>16143</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Hasan Kar</cp:lastModifiedBy>
  <cp:revision>8</cp:revision>
  <cp:lastPrinted>2017-09-10T11:49:00Z</cp:lastPrinted>
  <dcterms:created xsi:type="dcterms:W3CDTF">2021-09-01T13:40:00Z</dcterms:created>
  <dcterms:modified xsi:type="dcterms:W3CDTF">2021-11-23T18:49:00Z</dcterms:modified>
</cp:coreProperties>
</file>